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82B" w:rsidRDefault="00926DF2">
      <w:r w:rsidRPr="00EE5EC3">
        <w:rPr>
          <w:b/>
        </w:rPr>
        <w:t>Naslov projekta</w:t>
      </w:r>
      <w:r>
        <w:t xml:space="preserve">: Matematika in </w:t>
      </w:r>
      <w:r w:rsidR="00175A8F">
        <w:t>P</w:t>
      </w:r>
      <w:r w:rsidR="00D2099D">
        <w:t>išek</w:t>
      </w:r>
    </w:p>
    <w:p w:rsidR="00D2099D" w:rsidRDefault="00D2099D">
      <w:r w:rsidRPr="00EE5EC3">
        <w:rPr>
          <w:b/>
        </w:rPr>
        <w:t>Učitelji</w:t>
      </w:r>
      <w:r>
        <w:t>: Nastja Lasič profesorica informatike, mag. Andreja Kramar profesorica matematike, Klara Lampret študentka</w:t>
      </w:r>
      <w:r w:rsidR="00175A8F">
        <w:t xml:space="preserve"> matematike in računalništva</w:t>
      </w:r>
    </w:p>
    <w:p w:rsidR="00D2099D" w:rsidRDefault="00D2099D">
      <w:r>
        <w:t>Ciljna publika: Dijaki 1.letnika gimnazije</w:t>
      </w:r>
    </w:p>
    <w:p w:rsidR="00175A8F" w:rsidRDefault="00D2099D">
      <w:r w:rsidRPr="00EE5EC3">
        <w:rPr>
          <w:b/>
        </w:rPr>
        <w:t>Opis za učitelje</w:t>
      </w:r>
      <w:r>
        <w:t xml:space="preserve">: </w:t>
      </w:r>
      <w:r w:rsidR="00175A8F">
        <w:t>Projekt je zastavljen kot zbirka nalog v okolju Pišek, z namenom, da dijaki ozavestijo razporeditev večkratnikov in je predpriprava za iskanje praštevil z Eratostenovim rešetom. Dijaki opazujejo večkratnike, skupne večkratnike in preostala, izločena števila. Pri reševanju bodo sprogramirali prikaz in izpis števil</w:t>
      </w:r>
      <w:r w:rsidR="00DE4278">
        <w:t xml:space="preserve"> in</w:t>
      </w:r>
      <w:r w:rsidR="00175A8F">
        <w:t xml:space="preserve"> uporabili osnovne koncepte programiranja kot so prireditve, zanke,….</w:t>
      </w:r>
    </w:p>
    <w:p w:rsidR="00D46200" w:rsidRDefault="00EE5EC3">
      <w:r w:rsidRPr="00EE5EC3">
        <w:rPr>
          <w:b/>
        </w:rPr>
        <w:t>Opis za učenca</w:t>
      </w:r>
      <w:r>
        <w:t xml:space="preserve">: </w:t>
      </w:r>
      <w:r w:rsidR="00175A8F">
        <w:t xml:space="preserve">S programiranjem z delčki </w:t>
      </w:r>
      <w:r>
        <w:t xml:space="preserve"> </w:t>
      </w:r>
      <w:r w:rsidR="00D46200">
        <w:t>v okolju</w:t>
      </w:r>
      <w:r>
        <w:t xml:space="preserve"> Pišek (pisek.acm.si) boš reševal naloge </w:t>
      </w:r>
      <w:r w:rsidR="00175A8F">
        <w:t>o večkratnikih</w:t>
      </w:r>
      <w:r w:rsidR="00D46200">
        <w:t xml:space="preserve"> in </w:t>
      </w:r>
      <w:r w:rsidR="00D85344">
        <w:t xml:space="preserve">vzorcu </w:t>
      </w:r>
      <w:r w:rsidR="00D46200">
        <w:t xml:space="preserve"> ponavljaj</w:t>
      </w:r>
      <w:r w:rsidR="00D85344">
        <w:t>a</w:t>
      </w:r>
      <w:r w:rsidR="00D46200">
        <w:t>.</w:t>
      </w:r>
    </w:p>
    <w:p w:rsidR="00D85344" w:rsidRDefault="00D85344"/>
    <w:p w:rsidR="00D85344" w:rsidRDefault="00D85344">
      <w:r>
        <w:t>Naloge za učenca:</w:t>
      </w:r>
    </w:p>
    <w:p w:rsidR="00D85344" w:rsidRDefault="00D85344" w:rsidP="00D85344">
      <w:r>
        <w:t xml:space="preserve">Uvod v nalogo: </w:t>
      </w:r>
    </w:p>
    <w:p w:rsidR="00D85344" w:rsidRDefault="00D85344" w:rsidP="00D85344">
      <w:r>
        <w:t>Pot do šole, ki jo obiskujejo Hana, Luka in Miha je označena s</w:t>
      </w:r>
      <w:r>
        <w:t xml:space="preserve"> kvadratki.</w:t>
      </w:r>
      <w:r>
        <w:t xml:space="preserve"> Včasih jim je dolgčas in preskakujejo </w:t>
      </w:r>
      <w:r>
        <w:t>kvadratke</w:t>
      </w:r>
      <w:r>
        <w:t xml:space="preserve"> ali pa po njih stopajo v raznih vzorcih.</w:t>
      </w:r>
      <w:r>
        <w:t xml:space="preserve"> Foto iz narave</w:t>
      </w:r>
      <w:r w:rsidR="00FB54F9">
        <w:t>, skica: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2"/>
        <w:gridCol w:w="222"/>
        <w:gridCol w:w="222"/>
        <w:gridCol w:w="222"/>
        <w:gridCol w:w="222"/>
        <w:gridCol w:w="222"/>
        <w:gridCol w:w="303"/>
        <w:gridCol w:w="222"/>
        <w:gridCol w:w="222"/>
        <w:gridCol w:w="222"/>
      </w:tblGrid>
      <w:tr w:rsidR="00643870" w:rsidTr="00641EA4">
        <w:trPr>
          <w:trHeight w:val="170"/>
        </w:trPr>
        <w:tc>
          <w:tcPr>
            <w:tcW w:w="332" w:type="dxa"/>
          </w:tcPr>
          <w:p w:rsidR="00643870" w:rsidRDefault="00641EA4" w:rsidP="00D85344">
            <w:r>
              <w:t>n</w:t>
            </w:r>
          </w:p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303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</w:tr>
      <w:tr w:rsidR="00643870" w:rsidTr="00641EA4">
        <w:trPr>
          <w:trHeight w:val="170"/>
        </w:trPr>
        <w:tc>
          <w:tcPr>
            <w:tcW w:w="33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303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</w:tr>
      <w:tr w:rsidR="00643870" w:rsidTr="00641EA4">
        <w:trPr>
          <w:trHeight w:val="170"/>
        </w:trPr>
        <w:tc>
          <w:tcPr>
            <w:tcW w:w="33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303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</w:tr>
      <w:tr w:rsidR="00643870" w:rsidTr="00641EA4">
        <w:trPr>
          <w:trHeight w:val="170"/>
        </w:trPr>
        <w:tc>
          <w:tcPr>
            <w:tcW w:w="33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303" w:type="dxa"/>
          </w:tcPr>
          <w:p w:rsidR="00643870" w:rsidRDefault="00AC562C" w:rsidP="00D85344">
            <w:r>
              <w:t>š</w:t>
            </w:r>
          </w:p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</w:tr>
      <w:tr w:rsidR="00643870" w:rsidTr="00641EA4">
        <w:trPr>
          <w:trHeight w:val="170"/>
        </w:trPr>
        <w:tc>
          <w:tcPr>
            <w:tcW w:w="33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303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</w:tr>
      <w:tr w:rsidR="00643870" w:rsidTr="00641EA4">
        <w:trPr>
          <w:trHeight w:val="170"/>
        </w:trPr>
        <w:tc>
          <w:tcPr>
            <w:tcW w:w="33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303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</w:tr>
      <w:tr w:rsidR="00643870" w:rsidTr="00641EA4">
        <w:trPr>
          <w:trHeight w:val="170"/>
        </w:trPr>
        <w:tc>
          <w:tcPr>
            <w:tcW w:w="33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303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  <w:tc>
          <w:tcPr>
            <w:tcW w:w="222" w:type="dxa"/>
            <w:shd w:val="clear" w:color="auto" w:fill="7F7F7F" w:themeFill="text1" w:themeFillTint="80"/>
          </w:tcPr>
          <w:p w:rsidR="00643870" w:rsidRDefault="00643870" w:rsidP="00D85344"/>
        </w:tc>
      </w:tr>
      <w:tr w:rsidR="00641EA4" w:rsidTr="00641EA4">
        <w:trPr>
          <w:trHeight w:val="170"/>
        </w:trPr>
        <w:tc>
          <w:tcPr>
            <w:tcW w:w="332" w:type="dxa"/>
            <w:shd w:val="clear" w:color="auto" w:fill="7F7F7F" w:themeFill="text1" w:themeFillTint="80"/>
          </w:tcPr>
          <w:p w:rsidR="00641EA4" w:rsidRDefault="00641EA4" w:rsidP="00D85344"/>
        </w:tc>
        <w:tc>
          <w:tcPr>
            <w:tcW w:w="222" w:type="dxa"/>
            <w:shd w:val="clear" w:color="auto" w:fill="7F7F7F" w:themeFill="text1" w:themeFillTint="80"/>
          </w:tcPr>
          <w:p w:rsidR="00641EA4" w:rsidRDefault="00641EA4" w:rsidP="00D85344"/>
        </w:tc>
        <w:tc>
          <w:tcPr>
            <w:tcW w:w="222" w:type="dxa"/>
            <w:shd w:val="clear" w:color="auto" w:fill="7F7F7F" w:themeFill="text1" w:themeFillTint="80"/>
          </w:tcPr>
          <w:p w:rsidR="00641EA4" w:rsidRDefault="00641EA4" w:rsidP="00D85344"/>
        </w:tc>
        <w:tc>
          <w:tcPr>
            <w:tcW w:w="222" w:type="dxa"/>
            <w:shd w:val="clear" w:color="auto" w:fill="7F7F7F" w:themeFill="text1" w:themeFillTint="80"/>
          </w:tcPr>
          <w:p w:rsidR="00641EA4" w:rsidRDefault="00641EA4" w:rsidP="00D85344"/>
        </w:tc>
        <w:tc>
          <w:tcPr>
            <w:tcW w:w="222" w:type="dxa"/>
            <w:shd w:val="clear" w:color="auto" w:fill="7F7F7F" w:themeFill="text1" w:themeFillTint="80"/>
          </w:tcPr>
          <w:p w:rsidR="00641EA4" w:rsidRDefault="00641EA4" w:rsidP="00D85344"/>
        </w:tc>
        <w:tc>
          <w:tcPr>
            <w:tcW w:w="222" w:type="dxa"/>
            <w:shd w:val="clear" w:color="auto" w:fill="7F7F7F" w:themeFill="text1" w:themeFillTint="80"/>
          </w:tcPr>
          <w:p w:rsidR="00641EA4" w:rsidRDefault="00641EA4" w:rsidP="00D85344"/>
        </w:tc>
        <w:tc>
          <w:tcPr>
            <w:tcW w:w="303" w:type="dxa"/>
            <w:shd w:val="clear" w:color="auto" w:fill="7F7F7F" w:themeFill="text1" w:themeFillTint="80"/>
          </w:tcPr>
          <w:p w:rsidR="00641EA4" w:rsidRDefault="00641EA4" w:rsidP="00D85344"/>
        </w:tc>
        <w:tc>
          <w:tcPr>
            <w:tcW w:w="222" w:type="dxa"/>
            <w:shd w:val="clear" w:color="auto" w:fill="7F7F7F" w:themeFill="text1" w:themeFillTint="80"/>
          </w:tcPr>
          <w:p w:rsidR="00641EA4" w:rsidRDefault="00641EA4" w:rsidP="00D85344"/>
        </w:tc>
        <w:tc>
          <w:tcPr>
            <w:tcW w:w="222" w:type="dxa"/>
            <w:shd w:val="clear" w:color="auto" w:fill="7F7F7F" w:themeFill="text1" w:themeFillTint="80"/>
          </w:tcPr>
          <w:p w:rsidR="00641EA4" w:rsidRDefault="00641EA4" w:rsidP="00D85344"/>
        </w:tc>
        <w:tc>
          <w:tcPr>
            <w:tcW w:w="222" w:type="dxa"/>
            <w:shd w:val="clear" w:color="auto" w:fill="7F7F7F" w:themeFill="text1" w:themeFillTint="80"/>
          </w:tcPr>
          <w:p w:rsidR="00641EA4" w:rsidRDefault="00641EA4" w:rsidP="00D85344"/>
        </w:tc>
      </w:tr>
    </w:tbl>
    <w:p w:rsidR="00641EA4" w:rsidRDefault="00641EA4" w:rsidP="00641EA4">
      <w:r>
        <w:t xml:space="preserve">Naloga 1: Hana hodi v šolo vedno po isti poti. Ker ji je včasih dolgčas, si pot popestri z enakomernim preskakovanjem kvadratov. </w:t>
      </w:r>
      <w:r w:rsidR="003750C8">
        <w:t>Za</w:t>
      </w:r>
      <w:r>
        <w:t xml:space="preserve"> koliko kvadratov </w:t>
      </w:r>
      <w:r w:rsidR="003750C8">
        <w:t xml:space="preserve">naprej se bo premikala </w:t>
      </w:r>
      <w:r>
        <w:t>tisti dan, je zapisano v prvem kvadratu. Pomagaj ji pobarvati kvadrate na katere bo stopila.</w:t>
      </w:r>
      <w:r w:rsidR="003750C8">
        <w:t xml:space="preserve"> </w:t>
      </w:r>
    </w:p>
    <w:p w:rsidR="00D85344" w:rsidRDefault="00D85344" w:rsidP="00D8534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8"/>
        <w:gridCol w:w="222"/>
        <w:gridCol w:w="222"/>
        <w:gridCol w:w="222"/>
        <w:gridCol w:w="222"/>
        <w:gridCol w:w="222"/>
        <w:gridCol w:w="303"/>
        <w:gridCol w:w="222"/>
        <w:gridCol w:w="222"/>
        <w:gridCol w:w="222"/>
      </w:tblGrid>
      <w:tr w:rsidR="00AC562C" w:rsidTr="00641EA4">
        <w:trPr>
          <w:trHeight w:val="170"/>
        </w:trPr>
        <w:tc>
          <w:tcPr>
            <w:tcW w:w="326" w:type="dxa"/>
          </w:tcPr>
          <w:p w:rsidR="00AC562C" w:rsidRDefault="00641EA4" w:rsidP="005B6887">
            <w:r>
              <w:t>4</w:t>
            </w:r>
          </w:p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303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641EA4" w:rsidTr="00641EA4">
        <w:trPr>
          <w:trHeight w:val="170"/>
        </w:trPr>
        <w:tc>
          <w:tcPr>
            <w:tcW w:w="326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303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641EA4" w:rsidTr="00641EA4">
        <w:trPr>
          <w:trHeight w:val="170"/>
        </w:trPr>
        <w:tc>
          <w:tcPr>
            <w:tcW w:w="326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303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AC562C" w:rsidTr="00641EA4">
        <w:trPr>
          <w:trHeight w:val="170"/>
        </w:trPr>
        <w:tc>
          <w:tcPr>
            <w:tcW w:w="326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303" w:type="dxa"/>
          </w:tcPr>
          <w:p w:rsidR="00AC562C" w:rsidRDefault="00AC562C" w:rsidP="005B6887">
            <w:r>
              <w:t>š</w:t>
            </w:r>
          </w:p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641EA4" w:rsidTr="00641EA4">
        <w:trPr>
          <w:trHeight w:val="170"/>
        </w:trPr>
        <w:tc>
          <w:tcPr>
            <w:tcW w:w="326" w:type="dxa"/>
            <w:shd w:val="clear" w:color="auto" w:fill="7F7F7F" w:themeFill="text1" w:themeFillTint="80"/>
          </w:tcPr>
          <w:p w:rsidR="00AC562C" w:rsidRDefault="00AC562C" w:rsidP="005B6887">
            <w:r>
              <w:t xml:space="preserve"> _</w:t>
            </w:r>
          </w:p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303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AC562C" w:rsidTr="00641EA4">
        <w:trPr>
          <w:trHeight w:val="170"/>
        </w:trPr>
        <w:tc>
          <w:tcPr>
            <w:tcW w:w="326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303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641EA4" w:rsidTr="00641EA4">
        <w:trPr>
          <w:trHeight w:val="170"/>
        </w:trPr>
        <w:tc>
          <w:tcPr>
            <w:tcW w:w="326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303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</w:tbl>
    <w:p w:rsidR="00AC562C" w:rsidRDefault="00AC562C" w:rsidP="00D85344"/>
    <w:p w:rsidR="00AC562C" w:rsidRDefault="00AC562C" w:rsidP="00D85344"/>
    <w:p w:rsidR="00AC562C" w:rsidRDefault="00AC562C" w:rsidP="00D85344"/>
    <w:p w:rsidR="00AC562C" w:rsidRDefault="00AC562C" w:rsidP="00D85344"/>
    <w:p w:rsidR="00AC562C" w:rsidRDefault="00AC562C" w:rsidP="00D85344"/>
    <w:p w:rsidR="00AC562C" w:rsidRDefault="00AC562C" w:rsidP="00D85344">
      <w:r>
        <w:t>Rešitve za različne teste: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8"/>
        <w:gridCol w:w="236"/>
        <w:gridCol w:w="222"/>
        <w:gridCol w:w="222"/>
        <w:gridCol w:w="222"/>
        <w:gridCol w:w="222"/>
        <w:gridCol w:w="328"/>
        <w:gridCol w:w="222"/>
        <w:gridCol w:w="222"/>
        <w:gridCol w:w="222"/>
      </w:tblGrid>
      <w:tr w:rsidR="005612A7" w:rsidTr="005612A7">
        <w:trPr>
          <w:trHeight w:val="170"/>
        </w:trPr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>
            <w:r>
              <w:t>4</w:t>
            </w:r>
          </w:p>
        </w:tc>
        <w:tc>
          <w:tcPr>
            <w:tcW w:w="236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FF000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328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FF000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AC562C" w:rsidTr="005612A7">
        <w:trPr>
          <w:trHeight w:val="170"/>
        </w:trPr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36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AC562C" w:rsidTr="005612A7">
        <w:trPr>
          <w:trHeight w:val="170"/>
        </w:trPr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36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AC562C" w:rsidTr="005612A7">
        <w:trPr>
          <w:trHeight w:val="170"/>
        </w:trPr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36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FF000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328" w:type="dxa"/>
          </w:tcPr>
          <w:p w:rsidR="00AC562C" w:rsidRDefault="005612A7" w:rsidP="005B6887">
            <w:r>
              <w:t>6</w:t>
            </w:r>
          </w:p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AC562C" w:rsidTr="005612A7">
        <w:trPr>
          <w:trHeight w:val="170"/>
        </w:trPr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>
            <w:r>
              <w:t xml:space="preserve"> </w:t>
            </w:r>
          </w:p>
        </w:tc>
        <w:tc>
          <w:tcPr>
            <w:tcW w:w="236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FF000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AC562C" w:rsidTr="005612A7">
        <w:trPr>
          <w:trHeight w:val="170"/>
        </w:trPr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36" w:type="dxa"/>
            <w:shd w:val="clear" w:color="auto" w:fill="FF000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FF0000"/>
          </w:tcPr>
          <w:p w:rsidR="00AC562C" w:rsidRDefault="00AC562C" w:rsidP="005B6887"/>
        </w:tc>
        <w:tc>
          <w:tcPr>
            <w:tcW w:w="328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AC562C" w:rsidTr="005612A7">
        <w:trPr>
          <w:trHeight w:val="170"/>
        </w:trPr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36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</w:tbl>
    <w:p w:rsidR="00AC562C" w:rsidRDefault="00AC562C" w:rsidP="00D8534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8"/>
        <w:gridCol w:w="222"/>
        <w:gridCol w:w="222"/>
        <w:gridCol w:w="222"/>
        <w:gridCol w:w="222"/>
        <w:gridCol w:w="222"/>
        <w:gridCol w:w="328"/>
        <w:gridCol w:w="222"/>
        <w:gridCol w:w="222"/>
        <w:gridCol w:w="222"/>
      </w:tblGrid>
      <w:tr w:rsidR="00AC562C" w:rsidTr="005612A7">
        <w:trPr>
          <w:trHeight w:val="170"/>
        </w:trPr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>
            <w:r>
              <w:t>3</w:t>
            </w:r>
          </w:p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FF0000"/>
          </w:tcPr>
          <w:p w:rsidR="00AC562C" w:rsidRDefault="00AC562C" w:rsidP="005B6887"/>
        </w:tc>
        <w:tc>
          <w:tcPr>
            <w:tcW w:w="222" w:type="dxa"/>
            <w:shd w:val="clear" w:color="auto" w:fill="auto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303" w:type="dxa"/>
            <w:shd w:val="clear" w:color="auto" w:fill="FF000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auto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AC562C" w:rsidTr="00AC562C">
        <w:trPr>
          <w:trHeight w:val="170"/>
        </w:trPr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303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FF000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AC562C" w:rsidTr="005B6887">
        <w:trPr>
          <w:trHeight w:val="170"/>
        </w:trPr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303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AC562C" w:rsidTr="00AC562C">
        <w:trPr>
          <w:trHeight w:val="170"/>
        </w:trPr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FF000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303" w:type="dxa"/>
            <w:shd w:val="clear" w:color="auto" w:fill="FF0000"/>
          </w:tcPr>
          <w:p w:rsidR="00AC562C" w:rsidRDefault="005612A7" w:rsidP="005B6887">
            <w:r>
              <w:t>9</w:t>
            </w:r>
          </w:p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AC562C" w:rsidTr="00AC562C">
        <w:trPr>
          <w:trHeight w:val="170"/>
        </w:trPr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>
            <w:r>
              <w:t xml:space="preserve"> </w:t>
            </w:r>
          </w:p>
        </w:tc>
        <w:tc>
          <w:tcPr>
            <w:tcW w:w="222" w:type="dxa"/>
            <w:shd w:val="clear" w:color="auto" w:fill="FF000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303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FF000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AC562C" w:rsidTr="00AC562C">
        <w:trPr>
          <w:trHeight w:val="170"/>
        </w:trPr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auto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FF000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auto"/>
          </w:tcPr>
          <w:p w:rsidR="00AC562C" w:rsidRDefault="00AC562C" w:rsidP="005B6887"/>
        </w:tc>
        <w:tc>
          <w:tcPr>
            <w:tcW w:w="303" w:type="dxa"/>
            <w:shd w:val="clear" w:color="auto" w:fill="FF0000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  <w:tr w:rsidR="00AC562C" w:rsidTr="005B6887">
        <w:trPr>
          <w:trHeight w:val="170"/>
        </w:trPr>
        <w:tc>
          <w:tcPr>
            <w:tcW w:w="328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303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  <w:tc>
          <w:tcPr>
            <w:tcW w:w="222" w:type="dxa"/>
            <w:shd w:val="clear" w:color="auto" w:fill="7F7F7F" w:themeFill="text1" w:themeFillTint="80"/>
          </w:tcPr>
          <w:p w:rsidR="00AC562C" w:rsidRDefault="00AC562C" w:rsidP="005B6887"/>
        </w:tc>
      </w:tr>
    </w:tbl>
    <w:p w:rsidR="00AC562C" w:rsidRDefault="00AC562C" w:rsidP="00D85344"/>
    <w:p w:rsidR="00D85344" w:rsidRDefault="007B5983">
      <w:r>
        <w:t>Naloga 2: Hana in Luka gresta v šolo skupaj. Hana stopi na vsak n-</w:t>
      </w:r>
      <w:r w:rsidR="00C61BC3">
        <w:t>ti</w:t>
      </w:r>
      <w:r>
        <w:t>, L</w:t>
      </w:r>
      <w:r w:rsidR="00C61BC3">
        <w:t>u</w:t>
      </w:r>
      <w:r>
        <w:t>ka pa na vsak m-t</w:t>
      </w:r>
      <w:r w:rsidR="00C61BC3">
        <w:t>i</w:t>
      </w:r>
      <w:r>
        <w:t xml:space="preserve"> </w:t>
      </w:r>
      <w:r w:rsidR="00C61BC3">
        <w:t xml:space="preserve">kvadrat. Z rdečo pobarvaj kvadrate na katere stopi Hana in z modro kvadrate na katere stopi Luka. Če stopita na isti kvadrat, ga pobarvaj zeleno. Izpiši številke kvadratov na katere sta stopila oba. </w:t>
      </w:r>
    </w:p>
    <w:p w:rsidR="00D85344" w:rsidRDefault="00D85344"/>
    <w:p w:rsidR="00EE5EC3" w:rsidRDefault="00EE5EC3">
      <w:r>
        <w:t xml:space="preserve"> </w:t>
      </w:r>
      <w:r w:rsidRPr="00EE5EC3">
        <w:rPr>
          <w:b/>
        </w:rPr>
        <w:t>Temeljna znanja:</w:t>
      </w:r>
      <w:r>
        <w:t xml:space="preserve"> Pri informatiki spoznavamo osnovne koncepte programiranja in obdelave podatkov. Pri matematiki </w:t>
      </w:r>
      <w:r w:rsidR="00D46200">
        <w:t xml:space="preserve">osvežimo </w:t>
      </w:r>
      <w:r w:rsidR="003750C8">
        <w:t>večkratnike</w:t>
      </w:r>
      <w:r>
        <w:t>.</w:t>
      </w:r>
    </w:p>
    <w:p w:rsidR="00C11802" w:rsidRPr="00C11802" w:rsidRDefault="00C11802">
      <w:pPr>
        <w:rPr>
          <w:b/>
        </w:rPr>
      </w:pPr>
      <w:r w:rsidRPr="00C11802">
        <w:rPr>
          <w:b/>
        </w:rPr>
        <w:t>Operativni cilji:</w:t>
      </w:r>
    </w:p>
    <w:p w:rsidR="00C11802" w:rsidRDefault="00C11802" w:rsidP="00C11802">
      <w:r>
        <w:t>Matematika:</w:t>
      </w:r>
    </w:p>
    <w:p w:rsidR="007B5983" w:rsidRDefault="007B5983" w:rsidP="007B5983">
      <w:pPr>
        <w:pStyle w:val="Odstavekseznama"/>
        <w:numPr>
          <w:ilvl w:val="0"/>
          <w:numId w:val="5"/>
        </w:numPr>
      </w:pPr>
      <w:r>
        <w:t>Večkratniki, zaporedja, vzorci</w:t>
      </w:r>
    </w:p>
    <w:p w:rsidR="007B5983" w:rsidRDefault="007B5983" w:rsidP="007B5983">
      <w:pPr>
        <w:pStyle w:val="Odstavekseznama"/>
        <w:numPr>
          <w:ilvl w:val="0"/>
          <w:numId w:val="5"/>
        </w:numPr>
      </w:pPr>
      <w:r>
        <w:t>Osnovni izrek o deljenju</w:t>
      </w:r>
    </w:p>
    <w:p w:rsidR="005612A7" w:rsidRDefault="005612A7" w:rsidP="00C11802"/>
    <w:p w:rsidR="00F17E0C" w:rsidRDefault="00F17E0C" w:rsidP="00F17E0C">
      <w:r>
        <w:t>Informatika:</w:t>
      </w:r>
    </w:p>
    <w:p w:rsidR="00102C75" w:rsidRDefault="003750C8" w:rsidP="00F17E0C">
      <w:pPr>
        <w:pStyle w:val="Odstavekseznama"/>
        <w:numPr>
          <w:ilvl w:val="0"/>
          <w:numId w:val="3"/>
        </w:numPr>
      </w:pPr>
      <w:r>
        <w:t>Ponovijo oz. spoznajo pojme prireditev, zanka  s pogojem</w:t>
      </w:r>
    </w:p>
    <w:p w:rsidR="00FA3E25" w:rsidRDefault="00FA3E25" w:rsidP="00F17E0C">
      <w:pPr>
        <w:pStyle w:val="Odstavekseznama"/>
        <w:numPr>
          <w:ilvl w:val="0"/>
          <w:numId w:val="3"/>
        </w:numPr>
      </w:pPr>
      <w:r>
        <w:t>Utrjujejo in gradijo algoritmični način razmišljanja.</w:t>
      </w:r>
    </w:p>
    <w:p w:rsidR="00FA3E25" w:rsidRDefault="00FA3E25" w:rsidP="00FA3E25">
      <w:pPr>
        <w:rPr>
          <w:b/>
        </w:rPr>
      </w:pPr>
      <w:r w:rsidRPr="00FA3E25">
        <w:rPr>
          <w:b/>
        </w:rPr>
        <w:t>Okvirna časovna opredelitev:</w:t>
      </w:r>
    </w:p>
    <w:p w:rsidR="007B5983" w:rsidRPr="007B5983" w:rsidRDefault="007B5983" w:rsidP="007B5983">
      <w:pPr>
        <w:pStyle w:val="Odstavekseznama"/>
        <w:numPr>
          <w:ilvl w:val="0"/>
          <w:numId w:val="3"/>
        </w:numPr>
      </w:pPr>
      <w:r w:rsidRPr="007B5983">
        <w:t>Medpredmetno sodelovanje 2 uri</w:t>
      </w:r>
      <w:r>
        <w:t xml:space="preserve"> (60 min programiranja, 30 min razprava s posplošitvijo)</w:t>
      </w:r>
    </w:p>
    <w:p w:rsidR="003C6B63" w:rsidRDefault="003C6B63" w:rsidP="003C6B63">
      <w:r w:rsidRPr="00102C75">
        <w:rPr>
          <w:b/>
        </w:rPr>
        <w:t>Opis projekta</w:t>
      </w:r>
      <w:r>
        <w:t>: Dijaki spoznavajo osnove programiranja pri informatiki, kamor vključujemo</w:t>
      </w:r>
      <w:r w:rsidR="00102C75">
        <w:t xml:space="preserve"> naloge z poznavanjem matematičnih pojmov.</w:t>
      </w:r>
    </w:p>
    <w:p w:rsidR="00102C75" w:rsidRPr="00102C75" w:rsidRDefault="00102C75" w:rsidP="003C6B63">
      <w:pPr>
        <w:rPr>
          <w:b/>
        </w:rPr>
      </w:pPr>
      <w:r w:rsidRPr="00102C75">
        <w:rPr>
          <w:b/>
        </w:rPr>
        <w:lastRenderedPageBreak/>
        <w:t>Predvideni končni izdelki:</w:t>
      </w:r>
    </w:p>
    <w:p w:rsidR="00102C75" w:rsidRDefault="00102C75" w:rsidP="003C6B63">
      <w:r>
        <w:t xml:space="preserve">Sestava primernih strukturiranih nalog za dijake v </w:t>
      </w:r>
      <w:r w:rsidR="00843AF5">
        <w:t>programiranju z delčki</w:t>
      </w:r>
      <w:r>
        <w:t xml:space="preserve"> in učna priprava za izvedbo.</w:t>
      </w:r>
      <w:bookmarkStart w:id="0" w:name="_GoBack"/>
      <w:bookmarkEnd w:id="0"/>
    </w:p>
    <w:sectPr w:rsidR="00102C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93E" w:rsidRDefault="0096293E" w:rsidP="00926DF2">
      <w:pPr>
        <w:spacing w:after="0" w:line="240" w:lineRule="auto"/>
      </w:pPr>
      <w:r>
        <w:separator/>
      </w:r>
    </w:p>
  </w:endnote>
  <w:endnote w:type="continuationSeparator" w:id="0">
    <w:p w:rsidR="0096293E" w:rsidRDefault="0096293E" w:rsidP="0092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93E" w:rsidRDefault="0096293E" w:rsidP="00926DF2">
      <w:pPr>
        <w:spacing w:after="0" w:line="240" w:lineRule="auto"/>
      </w:pPr>
      <w:r>
        <w:separator/>
      </w:r>
    </w:p>
  </w:footnote>
  <w:footnote w:type="continuationSeparator" w:id="0">
    <w:p w:rsidR="0096293E" w:rsidRDefault="0096293E" w:rsidP="0092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F2" w:rsidRDefault="00926DF2">
    <w:pPr>
      <w:pStyle w:val="Glava"/>
    </w:pPr>
    <w:r>
      <w:rPr>
        <w:noProof/>
      </w:rPr>
      <w:drawing>
        <wp:inline distT="0" distB="0" distL="0" distR="0">
          <wp:extent cx="990600" cy="78486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kaGIMSEN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779" r="12752" b="14094"/>
                  <a:stretch/>
                </pic:blipFill>
                <pic:spPr bwMode="auto">
                  <a:xfrm>
                    <a:off x="0" y="0"/>
                    <a:ext cx="990600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AFE"/>
    <w:multiLevelType w:val="hybridMultilevel"/>
    <w:tmpl w:val="10FE30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32ED"/>
    <w:multiLevelType w:val="hybridMultilevel"/>
    <w:tmpl w:val="E886DE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40EC"/>
    <w:multiLevelType w:val="hybridMultilevel"/>
    <w:tmpl w:val="A9FCC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92287"/>
    <w:multiLevelType w:val="hybridMultilevel"/>
    <w:tmpl w:val="87FE7E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A579B"/>
    <w:multiLevelType w:val="hybridMultilevel"/>
    <w:tmpl w:val="4BC64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542FD"/>
    <w:multiLevelType w:val="hybridMultilevel"/>
    <w:tmpl w:val="607CF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F2"/>
    <w:rsid w:val="0000467E"/>
    <w:rsid w:val="00102C75"/>
    <w:rsid w:val="00175A8F"/>
    <w:rsid w:val="003750C8"/>
    <w:rsid w:val="003C6B63"/>
    <w:rsid w:val="005612A7"/>
    <w:rsid w:val="00626580"/>
    <w:rsid w:val="00641EA4"/>
    <w:rsid w:val="00643870"/>
    <w:rsid w:val="007B5983"/>
    <w:rsid w:val="007D582B"/>
    <w:rsid w:val="007E4284"/>
    <w:rsid w:val="00843AF5"/>
    <w:rsid w:val="00926DF2"/>
    <w:rsid w:val="0096293E"/>
    <w:rsid w:val="00A21143"/>
    <w:rsid w:val="00AC562C"/>
    <w:rsid w:val="00C11802"/>
    <w:rsid w:val="00C61BC3"/>
    <w:rsid w:val="00D2099D"/>
    <w:rsid w:val="00D46200"/>
    <w:rsid w:val="00D85344"/>
    <w:rsid w:val="00DE4278"/>
    <w:rsid w:val="00DF65F8"/>
    <w:rsid w:val="00EE5EC3"/>
    <w:rsid w:val="00F17E0C"/>
    <w:rsid w:val="00FA3E25"/>
    <w:rsid w:val="00F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1D8FC"/>
  <w15:chartTrackingRefBased/>
  <w15:docId w15:val="{63C4FF0B-63E6-484D-AEA2-A58DDEC5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6DF2"/>
  </w:style>
  <w:style w:type="paragraph" w:styleId="Noga">
    <w:name w:val="footer"/>
    <w:basedOn w:val="Navaden"/>
    <w:link w:val="NogaZnak"/>
    <w:uiPriority w:val="99"/>
    <w:unhideWhenUsed/>
    <w:rsid w:val="0092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6DF2"/>
  </w:style>
  <w:style w:type="paragraph" w:styleId="Odstavekseznama">
    <w:name w:val="List Paragraph"/>
    <w:basedOn w:val="Navaden"/>
    <w:uiPriority w:val="34"/>
    <w:qFormat/>
    <w:rsid w:val="00C11802"/>
    <w:pPr>
      <w:ind w:left="720"/>
      <w:contextualSpacing/>
    </w:pPr>
  </w:style>
  <w:style w:type="table" w:styleId="Tabelamrea">
    <w:name w:val="Table Grid"/>
    <w:basedOn w:val="Navadnatabela"/>
    <w:uiPriority w:val="39"/>
    <w:rsid w:val="00643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Lasič</dc:creator>
  <cp:keywords/>
  <dc:description/>
  <cp:lastModifiedBy>Nastja Lasič</cp:lastModifiedBy>
  <cp:revision>2</cp:revision>
  <dcterms:created xsi:type="dcterms:W3CDTF">2022-08-24T15:08:00Z</dcterms:created>
  <dcterms:modified xsi:type="dcterms:W3CDTF">2022-08-24T15:08:00Z</dcterms:modified>
</cp:coreProperties>
</file>