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4A61" w14:textId="1186BDC7" w:rsidR="0016758E" w:rsidRDefault="00021DB7" w:rsidP="00021DB7">
      <w:pPr>
        <w:jc w:val="center"/>
        <w:rPr>
          <w:lang w:val="en-US"/>
        </w:rPr>
      </w:pPr>
      <w:r>
        <w:rPr>
          <w:lang w:val="en-US"/>
        </w:rPr>
        <w:t>OPIS PROJEKTA ZA UČITELJA</w:t>
      </w:r>
    </w:p>
    <w:p w14:paraId="57AD06FF" w14:textId="7F0FCA93" w:rsidR="00021DB7" w:rsidRDefault="00021DB7" w:rsidP="0042263A">
      <w:pPr>
        <w:jc w:val="center"/>
        <w:rPr>
          <w:u w:val="single"/>
          <w:lang w:val="en-US"/>
        </w:rPr>
      </w:pPr>
      <w:r w:rsidRPr="00021DB7">
        <w:rPr>
          <w:u w:val="single"/>
          <w:lang w:val="en-US"/>
        </w:rPr>
        <w:t xml:space="preserve">Cameleon z Arduino </w:t>
      </w:r>
      <w:r w:rsidR="0059351D">
        <w:rPr>
          <w:u w:val="single"/>
          <w:lang w:val="en-US"/>
        </w:rPr>
        <w:t>un</w:t>
      </w:r>
      <w:r w:rsidRPr="00021DB7">
        <w:rPr>
          <w:u w:val="single"/>
          <w:lang w:val="en-US"/>
        </w:rPr>
        <w:t>o</w:t>
      </w:r>
    </w:p>
    <w:p w14:paraId="7648EEB1" w14:textId="66F9E37A" w:rsidR="0042263A" w:rsidRDefault="0042263A">
      <w:pPr>
        <w:rPr>
          <w:u w:val="single"/>
          <w:lang w:val="en-US"/>
        </w:rPr>
      </w:pPr>
    </w:p>
    <w:p w14:paraId="1B989DCF" w14:textId="7B92CAAD" w:rsidR="0042263A" w:rsidRPr="00021DB7" w:rsidRDefault="0059351D" w:rsidP="0042263A">
      <w:pPr>
        <w:jc w:val="center"/>
        <w:rPr>
          <w:u w:val="single"/>
          <w:lang w:val="en-US"/>
        </w:rPr>
      </w:pPr>
      <w:r>
        <w:rPr>
          <w:noProof/>
          <w:u w:val="single"/>
          <w:lang w:val="en-US"/>
        </w:rPr>
        <w:drawing>
          <wp:inline distT="0" distB="0" distL="0" distR="0" wp14:anchorId="0F65EF01" wp14:editId="3C4D611A">
            <wp:extent cx="2685313" cy="196596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09" cy="196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E39D8" w14:textId="77777777" w:rsidR="007379C5" w:rsidRDefault="007379C5">
      <w:pPr>
        <w:rPr>
          <w:lang w:val="en-US"/>
        </w:rPr>
      </w:pPr>
    </w:p>
    <w:p w14:paraId="07F281FC" w14:textId="4741B031" w:rsidR="0016758E" w:rsidRDefault="007379C5">
      <w:pPr>
        <w:rPr>
          <w:lang w:val="en-US"/>
        </w:rPr>
      </w:pPr>
      <w:r w:rsidRPr="00021DB7">
        <w:rPr>
          <w:highlight w:val="yellow"/>
          <w:lang w:val="en-US"/>
        </w:rPr>
        <w:t>Problem</w:t>
      </w:r>
      <w:r>
        <w:rPr>
          <w:lang w:val="en-US"/>
        </w:rPr>
        <w:t xml:space="preserve">: </w:t>
      </w:r>
      <w:r w:rsidR="0042263A">
        <w:rPr>
          <w:lang w:val="en-US"/>
        </w:rPr>
        <w:t xml:space="preserve">model, ki </w:t>
      </w:r>
      <w:r>
        <w:rPr>
          <w:lang w:val="en-US"/>
        </w:rPr>
        <w:t>prikaz</w:t>
      </w:r>
      <w:r w:rsidR="0042263A">
        <w:rPr>
          <w:lang w:val="en-US"/>
        </w:rPr>
        <w:t>uje delovanje</w:t>
      </w:r>
      <w:r>
        <w:rPr>
          <w:lang w:val="en-US"/>
        </w:rPr>
        <w:t xml:space="preserve"> </w:t>
      </w:r>
      <w:r w:rsidR="0059351D">
        <w:rPr>
          <w:lang w:val="en-US"/>
        </w:rPr>
        <w:t xml:space="preserve">prilagajanje barve kože </w:t>
      </w:r>
      <w:r>
        <w:rPr>
          <w:lang w:val="en-US"/>
        </w:rPr>
        <w:t>kameleona</w:t>
      </w:r>
      <w:r w:rsidR="0042263A">
        <w:rPr>
          <w:lang w:val="en-US"/>
        </w:rPr>
        <w:t xml:space="preserve"> </w:t>
      </w:r>
      <w:r w:rsidR="0059351D">
        <w:rPr>
          <w:lang w:val="en-US"/>
        </w:rPr>
        <w:t>barvi okolice</w:t>
      </w:r>
    </w:p>
    <w:p w14:paraId="08EC737B" w14:textId="69AB6273" w:rsidR="00E257D1" w:rsidRPr="00E257D1" w:rsidRDefault="00E257D1">
      <w:pPr>
        <w:rPr>
          <w:u w:val="single"/>
          <w:lang w:val="en-US"/>
        </w:rPr>
      </w:pPr>
      <w:r w:rsidRPr="00E257D1">
        <w:rPr>
          <w:u w:val="single"/>
          <w:lang w:val="en-US"/>
        </w:rPr>
        <w:t xml:space="preserve">Predhodno znanje: učenci </w:t>
      </w:r>
      <w:r>
        <w:rPr>
          <w:u w:val="single"/>
          <w:lang w:val="en-US"/>
        </w:rPr>
        <w:t xml:space="preserve">poznajo osnove </w:t>
      </w:r>
      <w:r w:rsidR="0059351D">
        <w:rPr>
          <w:u w:val="single"/>
          <w:lang w:val="en-US"/>
        </w:rPr>
        <w:t>3D modeliranja v program</w:t>
      </w:r>
      <w:r w:rsidR="004F3EBE">
        <w:rPr>
          <w:u w:val="single"/>
          <w:lang w:val="en-US"/>
        </w:rPr>
        <w:t>u</w:t>
      </w:r>
      <w:r w:rsidR="0059351D">
        <w:rPr>
          <w:u w:val="single"/>
          <w:lang w:val="en-US"/>
        </w:rPr>
        <w:t xml:space="preserve"> SketchUp</w:t>
      </w:r>
    </w:p>
    <w:p w14:paraId="7D714D93" w14:textId="77777777" w:rsidR="007379C5" w:rsidRDefault="007379C5">
      <w:pPr>
        <w:rPr>
          <w:lang w:val="en-US"/>
        </w:rPr>
      </w:pPr>
    </w:p>
    <w:p w14:paraId="7EBA06F8" w14:textId="64EE76DD" w:rsidR="007379C5" w:rsidRDefault="007379C5">
      <w:pPr>
        <w:rPr>
          <w:lang w:val="en-US"/>
        </w:rPr>
      </w:pPr>
      <w:r w:rsidRPr="00021DB7">
        <w:rPr>
          <w:highlight w:val="yellow"/>
          <w:lang w:val="en-US"/>
        </w:rPr>
        <w:t>Modulacija</w:t>
      </w:r>
      <w:r>
        <w:rPr>
          <w:lang w:val="en-US"/>
        </w:rPr>
        <w:t>: 3D model</w:t>
      </w:r>
      <w:r w:rsidR="0059351D">
        <w:rPr>
          <w:lang w:val="en-US"/>
        </w:rPr>
        <w:t xml:space="preserve"> kameleona</w:t>
      </w:r>
      <w:r>
        <w:rPr>
          <w:lang w:val="en-US"/>
        </w:rPr>
        <w:t xml:space="preserve"> s terarijem, osvetljevanje </w:t>
      </w:r>
      <w:r w:rsidR="0042263A">
        <w:rPr>
          <w:lang w:val="en-US"/>
        </w:rPr>
        <w:t xml:space="preserve">terarija </w:t>
      </w:r>
      <w:r>
        <w:rPr>
          <w:lang w:val="en-US"/>
        </w:rPr>
        <w:t xml:space="preserve">z </w:t>
      </w:r>
      <w:r w:rsidR="00582252">
        <w:rPr>
          <w:lang w:val="en-US"/>
        </w:rPr>
        <w:t>dodatno led</w:t>
      </w:r>
      <w:r>
        <w:rPr>
          <w:lang w:val="en-US"/>
        </w:rPr>
        <w:t xml:space="preserve"> diodo</w:t>
      </w:r>
      <w:r w:rsidR="004F3EBE">
        <w:rPr>
          <w:lang w:val="en-US"/>
        </w:rPr>
        <w:t xml:space="preserve"> v osnovnih barvah</w:t>
      </w:r>
      <w:r>
        <w:rPr>
          <w:lang w:val="en-US"/>
        </w:rPr>
        <w:t xml:space="preserve">. </w:t>
      </w:r>
    </w:p>
    <w:p w14:paraId="210E4C7F" w14:textId="4C9ED12F" w:rsidR="00E257D1" w:rsidRPr="00FC0681" w:rsidRDefault="0016758E" w:rsidP="0042263A">
      <w:pPr>
        <w:ind w:left="720"/>
        <w:rPr>
          <w:i/>
          <w:iCs/>
          <w:lang w:val="en-US"/>
        </w:rPr>
      </w:pPr>
      <w:r>
        <w:rPr>
          <w:lang w:val="en-US"/>
        </w:rPr>
        <w:t xml:space="preserve">Izdelati 3D risbo </w:t>
      </w:r>
      <w:r w:rsidR="00021DB7">
        <w:rPr>
          <w:lang w:val="en-US"/>
        </w:rPr>
        <w:t xml:space="preserve">v SketchUp </w:t>
      </w:r>
      <w:r w:rsidR="00D62297">
        <w:rPr>
          <w:lang w:val="en-US"/>
        </w:rPr>
        <w:t>po video</w:t>
      </w:r>
      <w:r w:rsidR="0059351D">
        <w:rPr>
          <w:lang w:val="en-US"/>
        </w:rPr>
        <w:t xml:space="preserve"> </w:t>
      </w:r>
      <w:r w:rsidR="00FC0681">
        <w:rPr>
          <w:lang w:val="en-US"/>
        </w:rPr>
        <w:t>–</w:t>
      </w:r>
      <w:r w:rsidR="0059351D">
        <w:rPr>
          <w:lang w:val="en-US"/>
        </w:rPr>
        <w:t xml:space="preserve"> </w:t>
      </w:r>
      <w:r w:rsidR="00D62297">
        <w:rPr>
          <w:lang w:val="en-US"/>
        </w:rPr>
        <w:t>vodiču</w:t>
      </w:r>
      <w:r w:rsidR="00FC0681">
        <w:rPr>
          <w:lang w:val="en-US"/>
        </w:rPr>
        <w:t xml:space="preserve"> (</w:t>
      </w:r>
      <w:r w:rsidR="00E257D1" w:rsidRPr="00FC0681">
        <w:rPr>
          <w:i/>
          <w:iCs/>
          <w:lang w:val="en-US"/>
        </w:rPr>
        <w:t>ali le tega prenesti s spletne strani thingiverse</w:t>
      </w:r>
      <w:r w:rsidR="00FC0681" w:rsidRPr="00FC0681">
        <w:rPr>
          <w:i/>
          <w:iCs/>
          <w:lang w:val="en-US"/>
        </w:rPr>
        <w:t xml:space="preserve">: </w:t>
      </w:r>
      <w:hyperlink r:id="rId9" w:history="1">
        <w:r w:rsidR="00FC0681" w:rsidRPr="00FC0681">
          <w:rPr>
            <w:rStyle w:val="Hyperlink"/>
            <w:i/>
            <w:iCs/>
            <w:lang w:val="en-US"/>
          </w:rPr>
          <w:t>https://www.thingiverse.com/thing:628911</w:t>
        </w:r>
      </w:hyperlink>
      <w:r w:rsidR="00E257D1" w:rsidRPr="00FC0681">
        <w:rPr>
          <w:i/>
          <w:iCs/>
          <w:lang w:val="en-US"/>
        </w:rPr>
        <w:t>)</w:t>
      </w:r>
    </w:p>
    <w:p w14:paraId="7D1C97AE" w14:textId="77777777" w:rsidR="00E257D1" w:rsidRDefault="00E257D1" w:rsidP="0042263A">
      <w:pPr>
        <w:ind w:left="720"/>
        <w:rPr>
          <w:lang w:val="en-US"/>
        </w:rPr>
      </w:pPr>
      <w:r>
        <w:rPr>
          <w:noProof/>
        </w:rPr>
        <w:drawing>
          <wp:inline distT="0" distB="0" distL="0" distR="0" wp14:anchorId="175FD0F9" wp14:editId="1F0BCA51">
            <wp:extent cx="2150668" cy="2018561"/>
            <wp:effectExtent l="0" t="0" r="254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642" t="25413" r="37819" b="11948"/>
                    <a:stretch/>
                  </pic:blipFill>
                  <pic:spPr bwMode="auto">
                    <a:xfrm>
                      <a:off x="0" y="0"/>
                      <a:ext cx="2151563" cy="2019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A60FD" w14:textId="6130E45E" w:rsidR="0016758E" w:rsidRPr="00F90428" w:rsidRDefault="00FC0681" w:rsidP="0042263A">
      <w:pPr>
        <w:ind w:left="720"/>
        <w:rPr>
          <w:i/>
          <w:lang w:val="en-US"/>
        </w:rPr>
      </w:pPr>
      <w:r>
        <w:rPr>
          <w:i/>
          <w:lang w:val="en-US"/>
        </w:rPr>
        <w:t xml:space="preserve">V primeru </w:t>
      </w:r>
      <w:r w:rsidR="00AB62DB">
        <w:rPr>
          <w:i/>
          <w:lang w:val="en-US"/>
        </w:rPr>
        <w:t xml:space="preserve">zelo resnega </w:t>
      </w:r>
      <w:r>
        <w:rPr>
          <w:i/>
          <w:lang w:val="en-US"/>
        </w:rPr>
        <w:t xml:space="preserve">pomanjkanja časa: </w:t>
      </w:r>
      <w:r w:rsidR="00D62297" w:rsidRPr="00F90428">
        <w:rPr>
          <w:i/>
          <w:lang w:val="en-US"/>
        </w:rPr>
        <w:t xml:space="preserve">kameleona izdelali </w:t>
      </w:r>
      <w:r w:rsidR="005D0A28">
        <w:rPr>
          <w:i/>
          <w:lang w:val="en-US"/>
        </w:rPr>
        <w:t xml:space="preserve">le </w:t>
      </w:r>
      <w:r>
        <w:rPr>
          <w:i/>
          <w:lang w:val="en-US"/>
        </w:rPr>
        <w:t>iz paus papirja s pomočjo natisnjenega načrta</w:t>
      </w:r>
      <w:r w:rsidR="005D0A28">
        <w:rPr>
          <w:i/>
          <w:lang w:val="en-US"/>
        </w:rPr>
        <w:t xml:space="preserve"> (brez 3D modeliranja).</w:t>
      </w:r>
    </w:p>
    <w:p w14:paraId="5670C8A7" w14:textId="3EF84A3E" w:rsidR="00F90428" w:rsidRDefault="00F90428" w:rsidP="0042263A">
      <w:pPr>
        <w:ind w:left="72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758B868" wp14:editId="13FEFC0E">
            <wp:extent cx="4644544" cy="3284525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ha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556" cy="328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513DA" w14:textId="77777777" w:rsidR="00F90428" w:rsidRDefault="00F90428" w:rsidP="0042263A">
      <w:pPr>
        <w:ind w:left="720"/>
        <w:rPr>
          <w:lang w:val="en-US"/>
        </w:rPr>
      </w:pPr>
    </w:p>
    <w:p w14:paraId="40579E5B" w14:textId="581954AC" w:rsidR="00D62297" w:rsidRDefault="00FC0681" w:rsidP="0042263A">
      <w:pPr>
        <w:ind w:left="720"/>
        <w:rPr>
          <w:lang w:val="en-US"/>
        </w:rPr>
      </w:pPr>
      <w:r>
        <w:rPr>
          <w:lang w:val="en-US"/>
        </w:rPr>
        <w:t xml:space="preserve">V primeru </w:t>
      </w:r>
      <w:r w:rsidR="00D62297">
        <w:rPr>
          <w:lang w:val="en-US"/>
        </w:rPr>
        <w:t xml:space="preserve">3D </w:t>
      </w:r>
      <w:r>
        <w:rPr>
          <w:lang w:val="en-US"/>
        </w:rPr>
        <w:t>modeliranja kameleona s pomočjo video – vodiča naj učenci izberejo najboljšo 3D risbo in sodelujejo pri urejanju nastavitev tiskanja</w:t>
      </w:r>
      <w:r w:rsidR="00C237F5">
        <w:rPr>
          <w:lang w:val="en-US"/>
        </w:rPr>
        <w:t>. Občasno naj tudi nadzorujejo 3D tiskanje.</w:t>
      </w:r>
      <w:r>
        <w:rPr>
          <w:lang w:val="en-US"/>
        </w:rPr>
        <w:t xml:space="preserve"> K</w:t>
      </w:r>
      <w:r w:rsidR="00D62297">
        <w:rPr>
          <w:lang w:val="en-US"/>
        </w:rPr>
        <w:t>ameleon</w:t>
      </w:r>
      <w:r w:rsidR="00C237F5">
        <w:rPr>
          <w:lang w:val="en-US"/>
        </w:rPr>
        <w:t>u</w:t>
      </w:r>
      <w:r w:rsidR="00D62297">
        <w:rPr>
          <w:lang w:val="en-US"/>
        </w:rPr>
        <w:t xml:space="preserve"> </w:t>
      </w:r>
      <w:r>
        <w:rPr>
          <w:lang w:val="en-US"/>
        </w:rPr>
        <w:t xml:space="preserve">je potrebno namreč natisniti samo zunanjo lupino. </w:t>
      </w:r>
      <w:r w:rsidR="007379C5">
        <w:rPr>
          <w:lang w:val="en-US"/>
        </w:rPr>
        <w:t>Notranjost kameleona naj bo votla.</w:t>
      </w:r>
      <w:r w:rsidR="00480F90">
        <w:rPr>
          <w:lang w:val="en-US"/>
        </w:rPr>
        <w:t xml:space="preserve"> Vnaprej je poptrebno seveda natisniti toliko lupin 3D risbe kamelonov</w:t>
      </w:r>
      <w:r w:rsidR="00C237F5">
        <w:rPr>
          <w:lang w:val="en-US"/>
        </w:rPr>
        <w:t xml:space="preserve"> s spletne strain thingiverse</w:t>
      </w:r>
      <w:r w:rsidR="00480F90">
        <w:rPr>
          <w:lang w:val="en-US"/>
        </w:rPr>
        <w:t>, kolikor skupin učencev načrtujemo</w:t>
      </w:r>
      <w:r w:rsidR="00C237F5">
        <w:rPr>
          <w:lang w:val="en-US"/>
        </w:rPr>
        <w:t xml:space="preserve"> izvesti</w:t>
      </w:r>
      <w:r w:rsidR="00480F90">
        <w:rPr>
          <w:lang w:val="en-US"/>
        </w:rPr>
        <w:t>.</w:t>
      </w:r>
    </w:p>
    <w:p w14:paraId="76FB167E" w14:textId="66821D16" w:rsidR="007379C5" w:rsidRDefault="007379C5" w:rsidP="0042263A">
      <w:pPr>
        <w:ind w:left="720"/>
        <w:rPr>
          <w:lang w:val="en-US"/>
        </w:rPr>
      </w:pPr>
      <w:r>
        <w:rPr>
          <w:lang w:val="en-US"/>
        </w:rPr>
        <w:t xml:space="preserve">Zatem je potrebno izdelati ohišje terarija </w:t>
      </w:r>
      <w:r w:rsidR="00582252">
        <w:rPr>
          <w:lang w:val="en-US"/>
        </w:rPr>
        <w:t>iz papirnih gradiv po načrtu, v katerega lahko vstavimo tudi nekja zelenja, kamenčkov in vejo</w:t>
      </w:r>
      <w:r w:rsidR="00480F90">
        <w:rPr>
          <w:lang w:val="en-US"/>
        </w:rPr>
        <w:t>, .,..</w:t>
      </w:r>
      <w:r w:rsidR="00582252">
        <w:rPr>
          <w:lang w:val="en-US"/>
        </w:rPr>
        <w:t xml:space="preserve"> </w:t>
      </w:r>
      <w:r>
        <w:rPr>
          <w:lang w:val="en-US"/>
        </w:rPr>
        <w:t>.</w:t>
      </w:r>
    </w:p>
    <w:p w14:paraId="318616B4" w14:textId="77777777" w:rsidR="007527E7" w:rsidRDefault="007527E7" w:rsidP="0042263A">
      <w:pPr>
        <w:ind w:left="720"/>
        <w:rPr>
          <w:lang w:val="en-US"/>
        </w:rPr>
      </w:pPr>
    </w:p>
    <w:p w14:paraId="227BD84D" w14:textId="69EB4E57" w:rsidR="00E257D1" w:rsidRDefault="00E257D1" w:rsidP="0042263A">
      <w:pPr>
        <w:ind w:left="720"/>
        <w:rPr>
          <w:lang w:val="en-US"/>
        </w:rPr>
      </w:pPr>
      <w:r>
        <w:rPr>
          <w:noProof/>
        </w:rPr>
        <w:drawing>
          <wp:inline distT="0" distB="0" distL="0" distR="0" wp14:anchorId="705F1A1E" wp14:editId="088C26DA">
            <wp:extent cx="3063902" cy="1506220"/>
            <wp:effectExtent l="0" t="0" r="3175" b="0"/>
            <wp:docPr id="17" name="Picture 17" descr="100x40x40cm - Terrarium DeKamel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100x40x40cm - Terrarium DeKameleon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0" t="16347" r="13220" b="17612"/>
                    <a:stretch/>
                  </pic:blipFill>
                  <pic:spPr bwMode="auto">
                    <a:xfrm>
                      <a:off x="0" y="0"/>
                      <a:ext cx="3065839" cy="150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A9243" w14:textId="77777777" w:rsidR="00E257D1" w:rsidRDefault="00E257D1" w:rsidP="0042263A">
      <w:pPr>
        <w:ind w:left="720"/>
        <w:rPr>
          <w:lang w:val="en-US"/>
        </w:rPr>
      </w:pPr>
    </w:p>
    <w:p w14:paraId="101032DE" w14:textId="4EE640F3" w:rsidR="00021DB7" w:rsidRDefault="007379C5" w:rsidP="0042263A">
      <w:pPr>
        <w:ind w:left="720"/>
        <w:rPr>
          <w:lang w:val="en-US"/>
        </w:rPr>
      </w:pPr>
      <w:r>
        <w:rPr>
          <w:lang w:val="en-US"/>
        </w:rPr>
        <w:t>Sledi naj sestavljanje vezja</w:t>
      </w:r>
      <w:r w:rsidR="00021DB7">
        <w:rPr>
          <w:lang w:val="en-US"/>
        </w:rPr>
        <w:t xml:space="preserve"> po </w:t>
      </w:r>
      <w:r w:rsidR="00FC0681">
        <w:rPr>
          <w:lang w:val="en-US"/>
        </w:rPr>
        <w:t xml:space="preserve">nalogah z arduinom. </w:t>
      </w:r>
      <w:r w:rsidR="00C237F5">
        <w:rPr>
          <w:lang w:val="en-US"/>
        </w:rPr>
        <w:t xml:space="preserve">Tukaj nam bodo </w:t>
      </w:r>
      <w:r w:rsidR="00666DFA">
        <w:rPr>
          <w:lang w:val="en-US"/>
        </w:rPr>
        <w:t>za prvi dve nalogi zelo</w:t>
      </w:r>
      <w:r w:rsidR="00C237F5">
        <w:rPr>
          <w:lang w:val="en-US"/>
        </w:rPr>
        <w:t xml:space="preserve"> prav prišla navodila za</w:t>
      </w:r>
      <w:r w:rsidR="00666DFA">
        <w:rPr>
          <w:lang w:val="en-US"/>
        </w:rPr>
        <w:t xml:space="preserve"> prve korake za</w:t>
      </w:r>
      <w:r w:rsidR="00C237F5">
        <w:rPr>
          <w:lang w:val="en-US"/>
        </w:rPr>
        <w:t xml:space="preserve"> delo z arduinom od g. Demšarja</w:t>
      </w:r>
      <w:r w:rsidR="000F23E1">
        <w:rPr>
          <w:lang w:val="en-US"/>
        </w:rPr>
        <w:t xml:space="preserve"> (seminar)</w:t>
      </w:r>
      <w:r w:rsidR="00C237F5">
        <w:rPr>
          <w:lang w:val="en-US"/>
        </w:rPr>
        <w:t>.</w:t>
      </w:r>
    </w:p>
    <w:p w14:paraId="3E2F67A6" w14:textId="3466D6E7" w:rsidR="00FC0681" w:rsidRDefault="00FC0681" w:rsidP="0042263A">
      <w:pPr>
        <w:ind w:left="720"/>
        <w:rPr>
          <w:lang w:val="en-US"/>
        </w:rPr>
      </w:pPr>
      <w:r>
        <w:rPr>
          <w:lang w:val="en-US"/>
        </w:rPr>
        <w:t>Naloge si sledijo po zahtevnosti:</w:t>
      </w:r>
    </w:p>
    <w:p w14:paraId="5200A311" w14:textId="4F24EF76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električni krog z upornikom in diodo (</w:t>
      </w:r>
      <w:r w:rsidR="00582252">
        <w:rPr>
          <w:lang w:val="en-US"/>
        </w:rPr>
        <w:t xml:space="preserve">navadno </w:t>
      </w:r>
      <w:r>
        <w:rPr>
          <w:lang w:val="en-US"/>
        </w:rPr>
        <w:t>belo)</w:t>
      </w:r>
    </w:p>
    <w:p w14:paraId="19958B8E" w14:textId="70BA3ADD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elekktrični krog s tremi barvnimi diodami</w:t>
      </w:r>
      <w:r w:rsidR="00582252">
        <w:rPr>
          <w:lang w:val="en-US"/>
        </w:rPr>
        <w:t xml:space="preserve"> (rdečo, zeleno, modro)</w:t>
      </w:r>
    </w:p>
    <w:p w14:paraId="7344AB8C" w14:textId="74890CEF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električni krog z rgb diodo</w:t>
      </w:r>
    </w:p>
    <w:p w14:paraId="0643AC35" w14:textId="3C3FCE3E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električni krog z barvnim senzorjem in izpisovanjem vrednoti barvnih </w:t>
      </w:r>
      <w:r w:rsidR="006943E7">
        <w:rPr>
          <w:lang w:val="en-US"/>
        </w:rPr>
        <w:t>k</w:t>
      </w:r>
      <w:r>
        <w:rPr>
          <w:lang w:val="en-US"/>
        </w:rPr>
        <w:t>omponent</w:t>
      </w:r>
      <w:r w:rsidR="006943E7">
        <w:rPr>
          <w:lang w:val="en-US"/>
        </w:rPr>
        <w:t xml:space="preserve"> ob različ</w:t>
      </w:r>
      <w:r w:rsidR="00666DFA">
        <w:rPr>
          <w:lang w:val="en-US"/>
        </w:rPr>
        <w:t>ni</w:t>
      </w:r>
      <w:r w:rsidR="006943E7">
        <w:rPr>
          <w:lang w:val="en-US"/>
        </w:rPr>
        <w:t>h barvah okolice</w:t>
      </w:r>
      <w:r w:rsidR="00666DFA">
        <w:rPr>
          <w:lang w:val="en-US"/>
        </w:rPr>
        <w:t xml:space="preserve"> (npr.: sezsor osvetljujemo s svetlobo ročne svetilke, ki jo pokrivamo z različnimi barvnimi filtri</w:t>
      </w:r>
      <w:r w:rsidR="000F23E1">
        <w:rPr>
          <w:lang w:val="en-US"/>
        </w:rPr>
        <w:t xml:space="preserve"> v osnovnih barvah</w:t>
      </w:r>
      <w:r w:rsidR="00666DFA">
        <w:rPr>
          <w:lang w:val="en-US"/>
        </w:rPr>
        <w:t>)</w:t>
      </w:r>
    </w:p>
    <w:p w14:paraId="5A47501A" w14:textId="660227F0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električni krog s rgb diodo in barvnim senzorjem</w:t>
      </w:r>
    </w:p>
    <w:p w14:paraId="7BC309E3" w14:textId="65E827BA" w:rsidR="00582252" w:rsidRDefault="00582252" w:rsidP="00FC06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električni krog z rgb diodo, barvnim senzorjem in uporabo natisnjene 3D lupine kameleona v prosojni barvi</w:t>
      </w:r>
      <w:r w:rsidR="00480F90">
        <w:rPr>
          <w:lang w:val="en-US"/>
        </w:rPr>
        <w:t xml:space="preserve"> </w:t>
      </w:r>
      <w:r>
        <w:rPr>
          <w:lang w:val="en-US"/>
        </w:rPr>
        <w:t>v izdelanem terariju</w:t>
      </w:r>
    </w:p>
    <w:p w14:paraId="77F46DD8" w14:textId="76D7FE55" w:rsidR="00480F90" w:rsidRDefault="00480F90" w:rsidP="00FC06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zgornjemu električnemu krogu </w:t>
      </w:r>
      <w:r w:rsidR="000F23E1">
        <w:rPr>
          <w:lang w:val="en-US"/>
        </w:rPr>
        <w:t xml:space="preserve">lahko </w:t>
      </w:r>
      <w:r>
        <w:rPr>
          <w:lang w:val="en-US"/>
        </w:rPr>
        <w:t>dodamo še en elektr</w:t>
      </w:r>
      <w:r w:rsidR="00F225E7">
        <w:rPr>
          <w:lang w:val="en-US"/>
        </w:rPr>
        <w:t>i</w:t>
      </w:r>
      <w:r>
        <w:rPr>
          <w:lang w:val="en-US"/>
        </w:rPr>
        <w:t>čni krog z led diodo</w:t>
      </w:r>
      <w:r w:rsidR="000F23E1">
        <w:rPr>
          <w:lang w:val="en-US"/>
        </w:rPr>
        <w:t>, s katero nadomestimo barvno svetlobo z ročne svetilke, prižiganje je lahko v naključnih osnovnih barvah za nekaj sekund</w:t>
      </w:r>
    </w:p>
    <w:p w14:paraId="73072643" w14:textId="5A9215BB" w:rsidR="00582252" w:rsidRDefault="00582252" w:rsidP="00582252">
      <w:pPr>
        <w:rPr>
          <w:lang w:val="en-US"/>
        </w:rPr>
      </w:pPr>
    </w:p>
    <w:p w14:paraId="31587EFA" w14:textId="71D44716" w:rsidR="00582252" w:rsidRPr="00582252" w:rsidRDefault="00582252" w:rsidP="00582252">
      <w:pPr>
        <w:rPr>
          <w:lang w:val="en-US"/>
        </w:rPr>
      </w:pPr>
      <w:r>
        <w:rPr>
          <w:lang w:val="en-US"/>
        </w:rPr>
        <w:t xml:space="preserve">Shema </w:t>
      </w:r>
      <w:r w:rsidR="006908CA">
        <w:rPr>
          <w:lang w:val="en-US"/>
        </w:rPr>
        <w:t xml:space="preserve">osnovnega </w:t>
      </w:r>
      <w:r>
        <w:rPr>
          <w:lang w:val="en-US"/>
        </w:rPr>
        <w:t xml:space="preserve">vezja: </w:t>
      </w:r>
    </w:p>
    <w:p w14:paraId="5A9088A9" w14:textId="3F1FC866" w:rsidR="00E257D1" w:rsidRDefault="00582252" w:rsidP="0042263A">
      <w:pPr>
        <w:ind w:left="72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84D751" wp14:editId="731870CE">
            <wp:extent cx="4764769" cy="34061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65"/>
                    <a:stretch/>
                  </pic:blipFill>
                  <pic:spPr bwMode="auto">
                    <a:xfrm>
                      <a:off x="0" y="0"/>
                      <a:ext cx="4767825" cy="34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C43F9" w14:textId="3A77425D" w:rsidR="00021DB7" w:rsidRDefault="00021DB7">
      <w:pPr>
        <w:rPr>
          <w:lang w:val="en-US"/>
        </w:rPr>
      </w:pPr>
    </w:p>
    <w:p w14:paraId="0C39B7B7" w14:textId="08F02A44" w:rsidR="00021DB7" w:rsidRDefault="00021DB7">
      <w:pPr>
        <w:rPr>
          <w:highlight w:val="yellow"/>
          <w:lang w:val="en-US"/>
        </w:rPr>
      </w:pPr>
      <w:r w:rsidRPr="00021DB7">
        <w:rPr>
          <w:highlight w:val="yellow"/>
          <w:lang w:val="en-US"/>
        </w:rPr>
        <w:t>Algoritem</w:t>
      </w:r>
      <w:r>
        <w:rPr>
          <w:highlight w:val="yellow"/>
          <w:lang w:val="en-US"/>
        </w:rPr>
        <w:t>:</w:t>
      </w:r>
    </w:p>
    <w:p w14:paraId="00923A1D" w14:textId="2B37A956" w:rsidR="00021DB7" w:rsidRDefault="00021DB7">
      <w:pPr>
        <w:rPr>
          <w:lang w:val="en-US"/>
        </w:rPr>
      </w:pPr>
      <w:r w:rsidRPr="0042263A">
        <w:rPr>
          <w:lang w:val="en-US"/>
        </w:rPr>
        <w:t xml:space="preserve">Ponavljajoče prižiganje </w:t>
      </w:r>
      <w:r w:rsidR="00480F90">
        <w:rPr>
          <w:lang w:val="en-US"/>
        </w:rPr>
        <w:t>l</w:t>
      </w:r>
      <w:r w:rsidRPr="0042263A">
        <w:rPr>
          <w:lang w:val="en-US"/>
        </w:rPr>
        <w:t>ed diode v naključnih osnovnih barvah (modra, rdeča, zelena, rumena</w:t>
      </w:r>
      <w:r w:rsidR="00480F90">
        <w:rPr>
          <w:lang w:val="en-US"/>
        </w:rPr>
        <w:t>, …</w:t>
      </w:r>
      <w:r w:rsidRPr="0042263A">
        <w:rPr>
          <w:lang w:val="en-US"/>
        </w:rPr>
        <w:t>) za nekaj sekund (3-4 sekund)</w:t>
      </w:r>
      <w:r w:rsidR="0042263A" w:rsidRPr="0042263A">
        <w:rPr>
          <w:lang w:val="en-US"/>
        </w:rPr>
        <w:t xml:space="preserve"> in prižiganje </w:t>
      </w:r>
      <w:r w:rsidR="00480F90">
        <w:rPr>
          <w:lang w:val="en-US"/>
        </w:rPr>
        <w:t>rgb</w:t>
      </w:r>
      <w:r w:rsidR="0042263A" w:rsidRPr="0042263A">
        <w:rPr>
          <w:lang w:val="en-US"/>
        </w:rPr>
        <w:t xml:space="preserve"> diode na kameleonu s pomočjo </w:t>
      </w:r>
      <w:r w:rsidR="0042263A">
        <w:rPr>
          <w:lang w:val="en-US"/>
        </w:rPr>
        <w:t xml:space="preserve">podatkov z </w:t>
      </w:r>
      <w:r w:rsidR="0042263A" w:rsidRPr="0042263A">
        <w:rPr>
          <w:lang w:val="en-US"/>
        </w:rPr>
        <w:t>barvnega senzorj</w:t>
      </w:r>
      <w:r w:rsidR="0042263A">
        <w:rPr>
          <w:lang w:val="en-US"/>
        </w:rPr>
        <w:t>a</w:t>
      </w:r>
      <w:r w:rsidR="0042263A" w:rsidRPr="0042263A">
        <w:rPr>
          <w:lang w:val="en-US"/>
        </w:rPr>
        <w:t>.</w:t>
      </w:r>
    </w:p>
    <w:p w14:paraId="49E0DE8A" w14:textId="52C63874" w:rsidR="0042263A" w:rsidRDefault="0042263A">
      <w:pPr>
        <w:rPr>
          <w:lang w:val="en-US"/>
        </w:rPr>
      </w:pPr>
    </w:p>
    <w:p w14:paraId="19708D04" w14:textId="2277D176" w:rsidR="0042263A" w:rsidRPr="004F3EBE" w:rsidRDefault="0042263A">
      <w:pPr>
        <w:rPr>
          <w:highlight w:val="yellow"/>
          <w:lang w:val="en-US"/>
        </w:rPr>
      </w:pPr>
      <w:r w:rsidRPr="0042263A">
        <w:rPr>
          <w:highlight w:val="yellow"/>
          <w:lang w:val="en-US"/>
        </w:rPr>
        <w:t>Program</w:t>
      </w:r>
      <w:r w:rsidR="004F3EBE">
        <w:rPr>
          <w:highlight w:val="yellow"/>
          <w:lang w:val="en-US"/>
        </w:rPr>
        <w:t xml:space="preserve"> (iz knjižnice za barvni  sezor </w:t>
      </w:r>
      <w:r w:rsidR="004F3EBE" w:rsidRPr="004F3EBE">
        <w:rPr>
          <w:highlight w:val="yellow"/>
          <w:lang w:val="sl-SI" w:eastAsia="sl-SI"/>
        </w:rPr>
        <w:t>Adafruit_TCS34725</w:t>
      </w:r>
      <w:r w:rsidR="004F3EBE">
        <w:rPr>
          <w:highlight w:val="yellow"/>
          <w:lang w:val="en-US"/>
        </w:rPr>
        <w:t>)</w:t>
      </w:r>
      <w:r w:rsidRPr="0042263A">
        <w:rPr>
          <w:highlight w:val="yellow"/>
          <w:lang w:val="en-US"/>
        </w:rPr>
        <w:t>:</w:t>
      </w:r>
      <w:r>
        <w:rPr>
          <w:lang w:val="en-US"/>
        </w:rPr>
        <w:t xml:space="preserve"> </w:t>
      </w:r>
    </w:p>
    <w:p w14:paraId="6FE8B99C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#include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&lt;Wire.h&gt;</w:t>
      </w:r>
    </w:p>
    <w:p w14:paraId="4E2598F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#include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"Adafruit_TCS34725.h"</w:t>
      </w:r>
    </w:p>
    <w:p w14:paraId="13696D2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4E8C766F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Pick analog outputs, for the UNO these three work well</w:t>
      </w:r>
    </w:p>
    <w:p w14:paraId="7DA86C4B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use ~560  ohm resistor between Red &amp; Blue, ~1K for green (its brighter)</w:t>
      </w:r>
    </w:p>
    <w:p w14:paraId="414F6FA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#define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redpin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9</w:t>
      </w:r>
    </w:p>
    <w:p w14:paraId="1F7A7365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lastRenderedPageBreak/>
        <w:t>#define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greenpin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5</w:t>
      </w:r>
    </w:p>
    <w:p w14:paraId="37A99F7E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#define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bluepin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6</w:t>
      </w:r>
    </w:p>
    <w:p w14:paraId="0158684A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for a common anode LED, connect the common pin to +5V</w:t>
      </w:r>
    </w:p>
    <w:p w14:paraId="37A5853F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for common cathode, connect the common to ground</w:t>
      </w:r>
    </w:p>
    <w:p w14:paraId="63F59BBA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60640BB4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set to false if using a common cathode LED</w:t>
      </w:r>
    </w:p>
    <w:p w14:paraId="7921F01F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#define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commonAnode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true</w:t>
      </w:r>
    </w:p>
    <w:p w14:paraId="2605DF8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4A5C36A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our RGB -&gt; eye-recognized gamma color</w:t>
      </w:r>
    </w:p>
    <w:p w14:paraId="4EA94F87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byte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gammatable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[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256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];</w:t>
      </w:r>
    </w:p>
    <w:p w14:paraId="505CC3FC" w14:textId="77777777" w:rsidR="004F3EBE" w:rsidRPr="004F3EBE" w:rsidRDefault="004F3EBE" w:rsidP="004F3EBE">
      <w:pPr>
        <w:shd w:val="clear" w:color="auto" w:fill="1F272A"/>
        <w:spacing w:after="24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11D78180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Adafruit_TCS34725 tcs =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Adafruit_TCS34725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(TCS34725_INTEGRATIONTIME_50MS, TCS34725_GAIN_4X);</w:t>
      </w:r>
    </w:p>
    <w:p w14:paraId="138FD50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0FEB687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0CA1A6"/>
          <w:sz w:val="21"/>
          <w:szCs w:val="21"/>
          <w:lang w:val="sl-SI" w:eastAsia="sl-SI"/>
        </w:rPr>
        <w:t>void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setup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() {</w:t>
      </w:r>
    </w:p>
    <w:p w14:paraId="5513AD04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begin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9600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6EE1621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//Serial.println("Color View Test!");</w:t>
      </w:r>
    </w:p>
    <w:p w14:paraId="577D254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770C3104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if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(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tcs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begin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()) {</w:t>
      </w:r>
    </w:p>
    <w:p w14:paraId="29C15BF1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  //Serial.println("Found sensor");</w:t>
      </w:r>
    </w:p>
    <w:p w14:paraId="79F0FF3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} </w:t>
      </w: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else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{</w:t>
      </w:r>
    </w:p>
    <w:p w14:paraId="2D7B086B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println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"No TCS34725 found ... check your connections"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63FEB00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</w:t>
      </w: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while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1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 xml:space="preserve"> // halt!</w:t>
      </w:r>
    </w:p>
    <w:p w14:paraId="3CB427D4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  }</w:t>
      </w:r>
    </w:p>
    <w:p w14:paraId="6668D2B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5E67D8F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// use these three pins to drive an LED</w:t>
      </w:r>
    </w:p>
    <w:p w14:paraId="50FB87EC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#if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defined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ARDUINO_ARCH_ESP32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</w:t>
      </w:r>
    </w:p>
    <w:p w14:paraId="5C9A3CCD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ledcAttachPin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(redpin,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1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241B7D0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ledcSetup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1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12000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8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4D987FB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ledcAttachPin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(greenpin,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6E6840DB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ledcSetup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12000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8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308D064C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ledcAttachPin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(bluepin,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3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2D376B7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ledcSetup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3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12000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8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4221EC7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#else</w:t>
      </w:r>
    </w:p>
    <w:p w14:paraId="2A78D12B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pinMode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(redpin, OUTPUT);</w:t>
      </w:r>
    </w:p>
    <w:p w14:paraId="77FD2CD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pinMode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(greenpin, OUTPUT);</w:t>
      </w:r>
    </w:p>
    <w:p w14:paraId="46AE4C9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pinMode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(bluepin, OUTPUT);</w:t>
      </w:r>
    </w:p>
    <w:p w14:paraId="27BCE28C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#endif</w:t>
      </w:r>
    </w:p>
    <w:p w14:paraId="144BD65A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3C6AE4BB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// thanks PhilB for this gamma table!</w:t>
      </w:r>
    </w:p>
    <w:p w14:paraId="6BD5AFF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// it helps convert RGB colors to what humans see</w:t>
      </w:r>
    </w:p>
    <w:p w14:paraId="7FCBEB3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for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(</w:t>
      </w:r>
      <w:r w:rsidRPr="004F3EBE">
        <w:rPr>
          <w:rFonts w:ascii="Consolas" w:eastAsia="Times New Roman" w:hAnsi="Consolas" w:cs="Times New Roman"/>
          <w:color w:val="0CA1A6"/>
          <w:sz w:val="21"/>
          <w:szCs w:val="21"/>
          <w:lang w:val="sl-SI" w:eastAsia="sl-SI"/>
        </w:rPr>
        <w:t>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i=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; i&lt;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256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; i++) {</w:t>
      </w:r>
    </w:p>
    <w:p w14:paraId="4D0AC8FC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</w:t>
      </w:r>
      <w:r w:rsidRPr="004F3EBE">
        <w:rPr>
          <w:rFonts w:ascii="Consolas" w:eastAsia="Times New Roman" w:hAnsi="Consolas" w:cs="Times New Roman"/>
          <w:color w:val="0CA1A6"/>
          <w:sz w:val="21"/>
          <w:szCs w:val="21"/>
          <w:lang w:val="sl-SI" w:eastAsia="sl-SI"/>
        </w:rPr>
        <w:t>float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x = i;</w:t>
      </w:r>
    </w:p>
    <w:p w14:paraId="31CD541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x /=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255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;</w:t>
      </w:r>
    </w:p>
    <w:p w14:paraId="2D1F1F4A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x =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pow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(x,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2.5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1E00312D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x *=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255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;</w:t>
      </w:r>
    </w:p>
    <w:p w14:paraId="086B564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18D9ADD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</w:t>
      </w: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if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(commonAnode) {</w:t>
      </w:r>
    </w:p>
    <w:p w14:paraId="71EF1F51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lastRenderedPageBreak/>
        <w:t xml:space="preserve">    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gammatable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[i] =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255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- x;</w:t>
      </w:r>
    </w:p>
    <w:p w14:paraId="7D915D2F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} </w:t>
      </w: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else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{</w:t>
      </w:r>
    </w:p>
    <w:p w14:paraId="4CB0D08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  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gammatable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[i] = x;</w:t>
      </w:r>
    </w:p>
    <w:p w14:paraId="363CC00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    }</w:t>
      </w:r>
    </w:p>
    <w:p w14:paraId="539ED4F5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  //Serial.println(gammatable[i]);</w:t>
      </w:r>
    </w:p>
    <w:p w14:paraId="0F5C98BE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  }</w:t>
      </w:r>
    </w:p>
    <w:p w14:paraId="6E5C6D6A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6ADE64C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   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(redpin,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255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70CD2E6F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   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delay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300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0A7B5A2E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   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(redpin,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393F41F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(greenpin,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255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4AD1B35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delay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300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69D9BC9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(greenpin,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6124B83B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(bluepin,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255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58BCA54B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delay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300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581E23BC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(bluepin,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174DB5F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</w:p>
    <w:p w14:paraId="1B49C5CE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}</w:t>
      </w:r>
    </w:p>
    <w:p w14:paraId="78362ED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51B031D1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The commented out code in loop is example of getRawData with clear value.</w:t>
      </w:r>
    </w:p>
    <w:p w14:paraId="6F7409D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 xml:space="preserve">// Processing example colorview.pde can work with this kind of data too, but It requires manual conversion to </w:t>
      </w:r>
    </w:p>
    <w:p w14:paraId="51AAAB6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[0-255] RGB value. You can still uncomments parts of colorview.pde and play with clear value.</w:t>
      </w:r>
    </w:p>
    <w:p w14:paraId="1B7DE1FD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0CA1A6"/>
          <w:sz w:val="21"/>
          <w:szCs w:val="21"/>
          <w:lang w:val="sl-SI" w:eastAsia="sl-SI"/>
        </w:rPr>
        <w:t>void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loop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() {</w:t>
      </w:r>
    </w:p>
    <w:p w14:paraId="4753656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0CA1A6"/>
          <w:sz w:val="21"/>
          <w:szCs w:val="21"/>
          <w:lang w:val="sl-SI" w:eastAsia="sl-SI"/>
        </w:rPr>
        <w:t>float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red, green, blue;</w:t>
      </w:r>
    </w:p>
    <w:p w14:paraId="6565E6A0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</w:p>
    <w:p w14:paraId="114D698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tcs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setInterrupt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false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 xml:space="preserve">  // turn on LED</w:t>
      </w:r>
    </w:p>
    <w:p w14:paraId="61D66557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78FA99C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delay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60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 xml:space="preserve">  // takes 50ms to read</w:t>
      </w:r>
    </w:p>
    <w:p w14:paraId="40E9C1E7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62C0A2B1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tcs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getRGB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(&amp;red, &amp;green, &amp;blue);</w:t>
      </w:r>
    </w:p>
    <w:p w14:paraId="132E501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</w:p>
    <w:p w14:paraId="72C382DB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tcs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setInterrupt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true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 xml:space="preserve">  // turn off LED</w:t>
      </w:r>
    </w:p>
    <w:p w14:paraId="517FF91A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358449DD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print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"R:\t"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);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print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0CA1A6"/>
          <w:sz w:val="21"/>
          <w:szCs w:val="21"/>
          <w:lang w:val="sl-SI" w:eastAsia="sl-SI"/>
        </w:rPr>
        <w:t>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(red)); </w:t>
      </w:r>
    </w:p>
    <w:p w14:paraId="2F1280F2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print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"\tG:\t"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);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print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0CA1A6"/>
          <w:sz w:val="21"/>
          <w:szCs w:val="21"/>
          <w:lang w:val="sl-SI" w:eastAsia="sl-SI"/>
        </w:rPr>
        <w:t>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(green)); </w:t>
      </w:r>
    </w:p>
    <w:p w14:paraId="73E99FB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print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"\tB:\t"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);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print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0CA1A6"/>
          <w:sz w:val="21"/>
          <w:szCs w:val="21"/>
          <w:lang w:val="sl-SI" w:eastAsia="sl-SI"/>
        </w:rPr>
        <w:t>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(blue));</w:t>
      </w:r>
    </w:p>
    <w:p w14:paraId="64A0836C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7CDEA790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Serial.print("\t");</w:t>
      </w:r>
    </w:p>
    <w:p w14:paraId="04CF3DA5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Serial.print((int)red, HEX); Serial.print((int)green, HEX); Serial.print((int)blue, HEX);</w:t>
      </w:r>
    </w:p>
    <w:p w14:paraId="1D7CA00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Serial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.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print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"\n"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);</w:t>
      </w:r>
    </w:p>
    <w:p w14:paraId="511347FD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6BBD97E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uint16_t red, green, blue, clear;</w:t>
      </w:r>
    </w:p>
    <w:p w14:paraId="6378DDA4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</w:t>
      </w:r>
    </w:p>
    <w:p w14:paraId="2EDBD849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tcs.setInterrupt(false);  // turn on LED</w:t>
      </w:r>
    </w:p>
    <w:p w14:paraId="43053E1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</w:t>
      </w:r>
    </w:p>
    <w:p w14:paraId="3B2BBC77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lastRenderedPageBreak/>
        <w:t>//  delay(60);  // takes 50ms to read</w:t>
      </w:r>
    </w:p>
    <w:p w14:paraId="17E9FF5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</w:t>
      </w:r>
    </w:p>
    <w:p w14:paraId="06F58BD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tcs.getRawData(&amp;red, &amp;green, &amp;blue, &amp;clear);</w:t>
      </w:r>
    </w:p>
    <w:p w14:paraId="15028BC7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</w:t>
      </w:r>
    </w:p>
    <w:p w14:paraId="1DB90E8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tcs.setInterrupt(true);  // turn off LED</w:t>
      </w:r>
    </w:p>
    <w:p w14:paraId="5F6E7A6D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</w:t>
      </w:r>
    </w:p>
    <w:p w14:paraId="2C5B825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 xml:space="preserve">//  Serial.print("C:\t"); Serial.print(int(clear)); </w:t>
      </w:r>
    </w:p>
    <w:p w14:paraId="4DA3F5CF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 xml:space="preserve">//  Serial.print("R:\t"); Serial.print(int(red)); </w:t>
      </w:r>
    </w:p>
    <w:p w14:paraId="2619D480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 xml:space="preserve">//  Serial.print("\tG:\t"); Serial.print(int(green)); </w:t>
      </w:r>
    </w:p>
    <w:p w14:paraId="47FA053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Serial.print("\tB:\t"); Serial.print(int(blue));</w:t>
      </w:r>
    </w:p>
    <w:p w14:paraId="5DA72390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//  Serial.println();</w:t>
      </w:r>
    </w:p>
    <w:p w14:paraId="700C2C91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if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(red &lt;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50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) red =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;</w:t>
      </w:r>
    </w:p>
    <w:p w14:paraId="1E16AE0A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if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(green &lt;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50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) green =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;</w:t>
      </w:r>
    </w:p>
    <w:p w14:paraId="671F76BE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C586C0"/>
          <w:sz w:val="21"/>
          <w:szCs w:val="21"/>
          <w:lang w:val="sl-SI" w:eastAsia="sl-SI"/>
        </w:rPr>
        <w:t>if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 (blue &lt;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50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) blue = </w:t>
      </w:r>
      <w:r w:rsidRPr="004F3EBE">
        <w:rPr>
          <w:rFonts w:ascii="Consolas" w:eastAsia="Times New Roman" w:hAnsi="Consolas" w:cs="Times New Roman"/>
          <w:color w:val="7FCBCD"/>
          <w:sz w:val="21"/>
          <w:szCs w:val="21"/>
          <w:lang w:val="sl-SI" w:eastAsia="sl-SI"/>
        </w:rPr>
        <w:t>0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;</w:t>
      </w:r>
    </w:p>
    <w:p w14:paraId="3D1B514F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(redpin, red);</w:t>
      </w:r>
    </w:p>
    <w:p w14:paraId="5C0B07F5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(greenpin, green);</w:t>
      </w:r>
    </w:p>
    <w:p w14:paraId="2E3D2E0D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 xml:space="preserve">  </w:t>
      </w:r>
      <w:r w:rsidRPr="004F3EBE">
        <w:rPr>
          <w:rFonts w:ascii="Consolas" w:eastAsia="Times New Roman" w:hAnsi="Consolas" w:cs="Times New Roman"/>
          <w:color w:val="F39C12"/>
          <w:sz w:val="21"/>
          <w:szCs w:val="21"/>
          <w:lang w:val="sl-SI" w:eastAsia="sl-SI"/>
        </w:rPr>
        <w:t>analogWrite</w:t>
      </w: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(bluepin, blue);</w:t>
      </w:r>
    </w:p>
    <w:p w14:paraId="7C1C7FB6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/*</w:t>
      </w:r>
    </w:p>
    <w:p w14:paraId="6C5C64E5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#if defined(ARDUINO_ARCH_ESP32)</w:t>
      </w:r>
    </w:p>
    <w:p w14:paraId="2F97A81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ledcWrite(1, gammatable[(int)red]);</w:t>
      </w:r>
    </w:p>
    <w:p w14:paraId="681860C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ledcWrite(2, gammatable[(int)green]);</w:t>
      </w:r>
    </w:p>
    <w:p w14:paraId="0A45BE1D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ledcWrite(3, gammatable[(int)blue]);</w:t>
      </w:r>
    </w:p>
    <w:p w14:paraId="309B0FC4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#else</w:t>
      </w:r>
    </w:p>
    <w:p w14:paraId="47B892A4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analogWrite(redpin, gammatable[(int)red]);</w:t>
      </w:r>
    </w:p>
    <w:p w14:paraId="0EDE7F8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analogWrite(greenpin, gammatable[(int)green]);</w:t>
      </w:r>
    </w:p>
    <w:p w14:paraId="08CE8794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  analogWrite(bluepin, gammatable[(int)blue]);</w:t>
      </w:r>
    </w:p>
    <w:p w14:paraId="7633FB13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7F8C8D"/>
          <w:sz w:val="21"/>
          <w:szCs w:val="21"/>
          <w:lang w:val="sl-SI" w:eastAsia="sl-SI"/>
        </w:rPr>
        <w:t>#endif*/</w:t>
      </w:r>
    </w:p>
    <w:p w14:paraId="4333FE97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  <w:r w:rsidRPr="004F3EBE"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  <w:t>}</w:t>
      </w:r>
    </w:p>
    <w:p w14:paraId="3CBAB5E8" w14:textId="77777777" w:rsidR="004F3EBE" w:rsidRPr="004F3EBE" w:rsidRDefault="004F3EBE" w:rsidP="004F3EBE">
      <w:pPr>
        <w:shd w:val="clear" w:color="auto" w:fill="1F272A"/>
        <w:spacing w:after="0"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sl-SI" w:eastAsia="sl-SI"/>
        </w:rPr>
      </w:pPr>
    </w:p>
    <w:p w14:paraId="2D086826" w14:textId="77777777" w:rsidR="003166D4" w:rsidRDefault="00A060D5">
      <w:pPr>
        <w:rPr>
          <w:lang w:val="en-US"/>
        </w:rPr>
      </w:pPr>
      <w:r>
        <w:rPr>
          <w:lang w:val="en-US"/>
        </w:rPr>
        <w:t xml:space="preserve"> </w:t>
      </w:r>
    </w:p>
    <w:p w14:paraId="0B4074BE" w14:textId="36903693" w:rsidR="004F3EBE" w:rsidRDefault="00A060D5">
      <w:pPr>
        <w:rPr>
          <w:lang w:val="en-US"/>
        </w:rPr>
      </w:pPr>
      <w:r>
        <w:rPr>
          <w:lang w:val="en-US"/>
        </w:rPr>
        <w:t xml:space="preserve">Opomba: program bo opremljen s slovenskimi komentarji in bo </w:t>
      </w:r>
      <w:r w:rsidR="006908CA">
        <w:rPr>
          <w:lang w:val="en-US"/>
        </w:rPr>
        <w:t>optimiziran.</w:t>
      </w:r>
      <w:r w:rsidR="003166D4">
        <w:rPr>
          <w:lang w:val="en-US"/>
        </w:rPr>
        <w:t xml:space="preserve"> Prav tako bodo dodani program po posameznih nalogah.</w:t>
      </w:r>
    </w:p>
    <w:p w14:paraId="558A64CA" w14:textId="1ED73FC3" w:rsidR="003166D4" w:rsidRDefault="003166D4">
      <w:pPr>
        <w:rPr>
          <w:lang w:val="en-US"/>
        </w:rPr>
      </w:pPr>
      <w:r>
        <w:rPr>
          <w:lang w:val="en-US"/>
        </w:rPr>
        <w:t>Trenutno čakam na barvni sensor in rgb diodo.</w:t>
      </w:r>
    </w:p>
    <w:p w14:paraId="42B5DD67" w14:textId="55FB8FC9" w:rsidR="00856AE2" w:rsidRDefault="00856AE2">
      <w:pPr>
        <w:rPr>
          <w:lang w:val="en-US"/>
        </w:rPr>
      </w:pPr>
    </w:p>
    <w:p w14:paraId="2EC7E3EB" w14:textId="457F764D" w:rsidR="00856AE2" w:rsidRDefault="00856AE2">
      <w:pPr>
        <w:rPr>
          <w:lang w:val="en-US"/>
        </w:rPr>
      </w:pPr>
    </w:p>
    <w:p w14:paraId="45EA5033" w14:textId="28899AB3" w:rsidR="00856AE2" w:rsidRDefault="00856AE2">
      <w:pPr>
        <w:rPr>
          <w:lang w:val="en-US"/>
        </w:rPr>
      </w:pPr>
      <w:r>
        <w:rPr>
          <w:lang w:val="en-US"/>
        </w:rPr>
        <w:t>4. 11. 2022</w:t>
      </w:r>
    </w:p>
    <w:p w14:paraId="28845D20" w14:textId="77777777" w:rsidR="0042263A" w:rsidRPr="0042263A" w:rsidRDefault="0042263A">
      <w:pPr>
        <w:rPr>
          <w:lang w:val="en-US"/>
        </w:rPr>
      </w:pPr>
    </w:p>
    <w:p w14:paraId="3CAD6206" w14:textId="2AEC4A32" w:rsidR="0042263A" w:rsidRDefault="0042263A">
      <w:pPr>
        <w:rPr>
          <w:highlight w:val="yellow"/>
          <w:lang w:val="en-US"/>
        </w:rPr>
      </w:pPr>
    </w:p>
    <w:p w14:paraId="1666575F" w14:textId="77777777" w:rsidR="00021DB7" w:rsidRDefault="00021DB7">
      <w:pPr>
        <w:rPr>
          <w:lang w:val="en-US"/>
        </w:rPr>
      </w:pPr>
    </w:p>
    <w:p w14:paraId="686C325A" w14:textId="77777777" w:rsidR="00021DB7" w:rsidRDefault="00021DB7">
      <w:pPr>
        <w:rPr>
          <w:lang w:val="en-US"/>
        </w:rPr>
      </w:pPr>
    </w:p>
    <w:p w14:paraId="0BF16FCD" w14:textId="77777777" w:rsidR="00021DB7" w:rsidRDefault="00021DB7">
      <w:pPr>
        <w:rPr>
          <w:lang w:val="en-US"/>
        </w:rPr>
      </w:pPr>
    </w:p>
    <w:p w14:paraId="5EA6A791" w14:textId="77777777" w:rsidR="00021DB7" w:rsidRDefault="00021DB7">
      <w:pPr>
        <w:rPr>
          <w:lang w:val="en-US"/>
        </w:rPr>
      </w:pPr>
    </w:p>
    <w:p w14:paraId="026EE153" w14:textId="72C6EE30" w:rsidR="00021DB7" w:rsidRDefault="00021DB7">
      <w:pPr>
        <w:rPr>
          <w:lang w:val="en-US"/>
        </w:rPr>
      </w:pPr>
    </w:p>
    <w:p w14:paraId="54AC9AC1" w14:textId="7CB9BD7E" w:rsidR="00021DB7" w:rsidRDefault="00021DB7">
      <w:pPr>
        <w:rPr>
          <w:lang w:val="en-US"/>
        </w:rPr>
      </w:pPr>
    </w:p>
    <w:p w14:paraId="7CA793BD" w14:textId="77777777" w:rsidR="00021DB7" w:rsidRDefault="00021DB7">
      <w:pPr>
        <w:rPr>
          <w:lang w:val="en-US"/>
        </w:rPr>
      </w:pPr>
    </w:p>
    <w:p w14:paraId="0FEAB4F9" w14:textId="77777777" w:rsidR="007379C5" w:rsidRDefault="007379C5">
      <w:pPr>
        <w:rPr>
          <w:lang w:val="en-US"/>
        </w:rPr>
      </w:pPr>
    </w:p>
    <w:p w14:paraId="3A2D6144" w14:textId="77777777" w:rsidR="0016758E" w:rsidRPr="0016758E" w:rsidRDefault="0016758E">
      <w:pPr>
        <w:rPr>
          <w:lang w:val="en-US"/>
        </w:rPr>
      </w:pPr>
    </w:p>
    <w:sectPr w:rsidR="0016758E" w:rsidRPr="00167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04D97"/>
    <w:multiLevelType w:val="hybridMultilevel"/>
    <w:tmpl w:val="0360F27C"/>
    <w:lvl w:ilvl="0" w:tplc="DDEC5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393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8E"/>
    <w:rsid w:val="00021DB7"/>
    <w:rsid w:val="000F23E1"/>
    <w:rsid w:val="0016758E"/>
    <w:rsid w:val="003166D4"/>
    <w:rsid w:val="00365579"/>
    <w:rsid w:val="003A3ED0"/>
    <w:rsid w:val="0042263A"/>
    <w:rsid w:val="00480F90"/>
    <w:rsid w:val="004F3EBE"/>
    <w:rsid w:val="00582252"/>
    <w:rsid w:val="0059351D"/>
    <w:rsid w:val="00594C9E"/>
    <w:rsid w:val="005D0A28"/>
    <w:rsid w:val="00666DFA"/>
    <w:rsid w:val="006908CA"/>
    <w:rsid w:val="006943E7"/>
    <w:rsid w:val="007379C5"/>
    <w:rsid w:val="007527E7"/>
    <w:rsid w:val="00856AE2"/>
    <w:rsid w:val="00A060D5"/>
    <w:rsid w:val="00A50735"/>
    <w:rsid w:val="00AB62DB"/>
    <w:rsid w:val="00AE0E6F"/>
    <w:rsid w:val="00C237F5"/>
    <w:rsid w:val="00CB120C"/>
    <w:rsid w:val="00D62297"/>
    <w:rsid w:val="00E257D1"/>
    <w:rsid w:val="00F225E7"/>
    <w:rsid w:val="00F90428"/>
    <w:rsid w:val="00FC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73644"/>
  <w15:chartTrackingRefBased/>
  <w15:docId w15:val="{752F101B-BA99-474F-9436-31DA9D77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-c">
    <w:name w:val="pl-c"/>
    <w:basedOn w:val="DefaultParagraphFont"/>
    <w:rsid w:val="00E257D1"/>
  </w:style>
  <w:style w:type="character" w:customStyle="1" w:styleId="pl-k">
    <w:name w:val="pl-k"/>
    <w:basedOn w:val="DefaultParagraphFont"/>
    <w:rsid w:val="00E257D1"/>
  </w:style>
  <w:style w:type="character" w:customStyle="1" w:styleId="pl-c1">
    <w:name w:val="pl-c1"/>
    <w:basedOn w:val="DefaultParagraphFont"/>
    <w:rsid w:val="00E257D1"/>
  </w:style>
  <w:style w:type="character" w:customStyle="1" w:styleId="pl-en">
    <w:name w:val="pl-en"/>
    <w:basedOn w:val="DefaultParagraphFont"/>
    <w:rsid w:val="00E257D1"/>
  </w:style>
  <w:style w:type="character" w:customStyle="1" w:styleId="pl-s">
    <w:name w:val="pl-s"/>
    <w:basedOn w:val="DefaultParagraphFont"/>
    <w:rsid w:val="00E257D1"/>
  </w:style>
  <w:style w:type="character" w:customStyle="1" w:styleId="pl-pds">
    <w:name w:val="pl-pds"/>
    <w:basedOn w:val="DefaultParagraphFont"/>
    <w:rsid w:val="00E257D1"/>
  </w:style>
  <w:style w:type="character" w:styleId="Hyperlink">
    <w:name w:val="Hyperlink"/>
    <w:basedOn w:val="DefaultParagraphFont"/>
    <w:uiPriority w:val="99"/>
    <w:unhideWhenUsed/>
    <w:rsid w:val="00E257D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7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C0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1369">
                  <w:marLeft w:val="0"/>
                  <w:marRight w:val="1875"/>
                  <w:marTop w:val="0"/>
                  <w:marBottom w:val="0"/>
                  <w:divBdr>
                    <w:top w:val="single" w:sz="2" w:space="0" w:color="auto"/>
                    <w:left w:val="single" w:sz="2" w:space="20" w:color="auto"/>
                    <w:bottom w:val="single" w:sz="6" w:space="0" w:color="auto"/>
                    <w:right w:val="single" w:sz="2" w:space="20" w:color="auto"/>
                  </w:divBdr>
                  <w:divsChild>
                    <w:div w:id="8701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8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0746">
                                  <w:marLeft w:val="0"/>
                                  <w:marRight w:val="120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0335">
                          <w:marLeft w:val="15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9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0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03899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545625">
              <w:marLeft w:val="0"/>
              <w:marRight w:val="0"/>
              <w:marTop w:val="9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92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33947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3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70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98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69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33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405581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92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02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09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5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70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4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6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68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CCCCCC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210338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72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7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0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466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89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1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35247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3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60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88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1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63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92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59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45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71181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70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30026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8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3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781012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0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818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4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9757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7957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2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1694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82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584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1703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9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6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87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706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3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9783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5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0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0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220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6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999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2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61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25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603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3314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3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02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27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0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6385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9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14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37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80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8200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8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930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2102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www.thingiverse.com/thing:6289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19cf5a63-1cb2-496b-9cd2-82a187ab688d" xsi:nil="true"/>
    <Student_Groups xmlns="19cf5a63-1cb2-496b-9cd2-82a187ab688d">
      <UserInfo>
        <DisplayName/>
        <AccountId xsi:nil="true"/>
        <AccountType/>
      </UserInfo>
    </Student_Groups>
    <Distribution_Groups xmlns="19cf5a63-1cb2-496b-9cd2-82a187ab688d" xsi:nil="true"/>
    <LMS_Mappings xmlns="19cf5a63-1cb2-496b-9cd2-82a187ab688d" xsi:nil="true"/>
    <Has_Teacher_Only_SectionGroup xmlns="19cf5a63-1cb2-496b-9cd2-82a187ab688d" xsi:nil="true"/>
    <CultureName xmlns="19cf5a63-1cb2-496b-9cd2-82a187ab688d" xsi:nil="true"/>
    <Invited_Teachers xmlns="19cf5a63-1cb2-496b-9cd2-82a187ab688d" xsi:nil="true"/>
    <Invited_Students xmlns="19cf5a63-1cb2-496b-9cd2-82a187ab688d" xsi:nil="true"/>
    <Templates xmlns="19cf5a63-1cb2-496b-9cd2-82a187ab688d" xsi:nil="true"/>
    <FolderType xmlns="19cf5a63-1cb2-496b-9cd2-82a187ab688d" xsi:nil="true"/>
    <Teachers xmlns="19cf5a63-1cb2-496b-9cd2-82a187ab688d">
      <UserInfo>
        <DisplayName/>
        <AccountId xsi:nil="true"/>
        <AccountType/>
      </UserInfo>
    </Teachers>
    <TeamsChannelId xmlns="19cf5a63-1cb2-496b-9cd2-82a187ab688d" xsi:nil="true"/>
    <Is_Collaboration_Space_Locked xmlns="19cf5a63-1cb2-496b-9cd2-82a187ab688d" xsi:nil="true"/>
    <Teams_Channel_Section_Location xmlns="19cf5a63-1cb2-496b-9cd2-82a187ab688d" xsi:nil="true"/>
    <Math_Settings xmlns="19cf5a63-1cb2-496b-9cd2-82a187ab688d" xsi:nil="true"/>
    <Owner xmlns="19cf5a63-1cb2-496b-9cd2-82a187ab688d">
      <UserInfo>
        <DisplayName/>
        <AccountId xsi:nil="true"/>
        <AccountType/>
      </UserInfo>
    </Owner>
    <IsNotebookLocked xmlns="19cf5a63-1cb2-496b-9cd2-82a187ab688d" xsi:nil="true"/>
    <DefaultSectionNames xmlns="19cf5a63-1cb2-496b-9cd2-82a187ab688d" xsi:nil="true"/>
    <NotebookType xmlns="19cf5a63-1cb2-496b-9cd2-82a187ab688d" xsi:nil="true"/>
    <Students xmlns="19cf5a63-1cb2-496b-9cd2-82a187ab688d">
      <UserInfo>
        <DisplayName/>
        <AccountId xsi:nil="true"/>
        <AccountType/>
      </UserInfo>
    </Students>
    <AppVersion xmlns="19cf5a63-1cb2-496b-9cd2-82a187ab68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597EC82CA2C40AC71259EB4014508" ma:contentTypeVersion="34" ma:contentTypeDescription="Ustvari nov dokument." ma:contentTypeScope="" ma:versionID="ab73243b4797eda6948ba4dde40d26eb">
  <xsd:schema xmlns:xsd="http://www.w3.org/2001/XMLSchema" xmlns:xs="http://www.w3.org/2001/XMLSchema" xmlns:p="http://schemas.microsoft.com/office/2006/metadata/properties" xmlns:ns3="19cf5a63-1cb2-496b-9cd2-82a187ab688d" xmlns:ns4="a85cc834-4098-462f-8a44-c228be7af18a" targetNamespace="http://schemas.microsoft.com/office/2006/metadata/properties" ma:root="true" ma:fieldsID="8d1f2ec43cb2df3ca9406065c175b700" ns3:_="" ns4:_="">
    <xsd:import namespace="19cf5a63-1cb2-496b-9cd2-82a187ab688d"/>
    <xsd:import namespace="a85cc834-4098-462f-8a44-c228be7af1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MediaServiceAutoKeyPoints" minOccurs="0"/>
                <xsd:element ref="ns3:MediaServiceKeyPoints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Teams_Channel_Section_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5a63-1cb2-496b-9cd2-82a187ab6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ChannelId" ma:index="31" nillable="true" ma:displayName="Teams Channel Id" ma:internalName="TeamsChannelId">
      <xsd:simpleType>
        <xsd:restriction base="dms:Text"/>
      </xsd:simple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Teams_Channel_Section_Location" ma:index="36" nillable="true" ma:displayName="Teams Channel Section Location" ma:internalName="Teams_Channel_Section_Location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cc834-4098-462f-8a44-c228be7af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0CC7C8-EE4A-491C-8024-3B922D2D9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E5E5CB-3F9E-4A95-96FB-00F929D3918D}">
  <ds:schemaRefs>
    <ds:schemaRef ds:uri="http://schemas.microsoft.com/office/2006/metadata/properties"/>
    <ds:schemaRef ds:uri="http://schemas.microsoft.com/office/infopath/2007/PartnerControls"/>
    <ds:schemaRef ds:uri="19cf5a63-1cb2-496b-9cd2-82a187ab688d"/>
  </ds:schemaRefs>
</ds:datastoreItem>
</file>

<file path=customXml/itemProps3.xml><?xml version="1.0" encoding="utf-8"?>
<ds:datastoreItem xmlns:ds="http://schemas.openxmlformats.org/officeDocument/2006/customXml" ds:itemID="{B5C7B9F0-0EE1-42AD-838A-55C2837A2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f5a63-1cb2-496b-9cd2-82a187ab688d"/>
    <ds:schemaRef ds:uri="a85cc834-4098-462f-8a44-c228be7af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delavnica 07</dc:creator>
  <cp:keywords/>
  <dc:description/>
  <cp:lastModifiedBy>Marjan Livk</cp:lastModifiedBy>
  <cp:revision>14</cp:revision>
  <dcterms:created xsi:type="dcterms:W3CDTF">2022-11-04T16:34:00Z</dcterms:created>
  <dcterms:modified xsi:type="dcterms:W3CDTF">2022-11-04T17:58:00Z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0x01010028B597EC82CA2C40AC71259EB4014508</vt:lpwstr>
  </property>
</Properties>
</file>