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143CD" w14:textId="77777777" w:rsidR="00023599" w:rsidRDefault="002C05C2">
      <w:pPr>
        <w:pStyle w:val="Paper-Title"/>
        <w:rPr>
          <w:lang w:val="sl-SI"/>
        </w:rPr>
      </w:pPr>
      <w:bookmarkStart w:id="0" w:name="_GoBack"/>
      <w:bookmarkEnd w:id="0"/>
      <w:r>
        <w:rPr>
          <w:lang w:val="sl-SI"/>
        </w:rPr>
        <w:t>Pišek: Spletna zbirka nalog s samodejnim preverjanjem</w:t>
      </w:r>
    </w:p>
    <w:p w14:paraId="6072F081" w14:textId="77777777" w:rsidR="00023599" w:rsidRDefault="00023599">
      <w:pPr>
        <w:pStyle w:val="Paper-Title"/>
        <w:rPr>
          <w:i/>
          <w:lang w:val="sl-SI"/>
        </w:rPr>
      </w:pPr>
    </w:p>
    <w:p w14:paraId="34816752" w14:textId="77777777" w:rsidR="00023599" w:rsidRDefault="00023599">
      <w:pPr>
        <w:sectPr w:rsidR="00023599">
          <w:pgSz w:w="12240" w:h="15840"/>
          <w:pgMar w:top="1080" w:right="1080" w:bottom="1440" w:left="1080" w:header="0" w:footer="0" w:gutter="0"/>
          <w:cols w:space="708"/>
          <w:formProt w:val="0"/>
          <w:docGrid w:linePitch="100"/>
        </w:sectPr>
      </w:pPr>
    </w:p>
    <w:p w14:paraId="63658230" w14:textId="77777777" w:rsidR="00023599" w:rsidRDefault="002C05C2">
      <w:pPr>
        <w:pStyle w:val="Author"/>
        <w:spacing w:after="0"/>
        <w:rPr>
          <w:spacing w:val="-2"/>
          <w:lang w:val="sl-SI"/>
        </w:rPr>
      </w:pPr>
      <w:r>
        <w:rPr>
          <w:spacing w:val="-2"/>
          <w:lang w:val="sl-SI"/>
        </w:rPr>
        <w:t>Gregor Jerše</w:t>
      </w:r>
    </w:p>
    <w:p w14:paraId="48405DA1" w14:textId="77777777" w:rsidR="00023599" w:rsidRDefault="002C05C2">
      <w:pPr>
        <w:pStyle w:val="Affiliations"/>
        <w:rPr>
          <w:spacing w:val="-2"/>
          <w:lang w:val="sl-SI"/>
        </w:rPr>
      </w:pPr>
      <w:r>
        <w:rPr>
          <w:spacing w:val="-2"/>
          <w:lang w:val="sl-SI"/>
        </w:rPr>
        <w:t>Univerza v Ljubljani</w:t>
      </w:r>
      <w:r>
        <w:rPr>
          <w:spacing w:val="-2"/>
          <w:lang w:val="sl-SI"/>
        </w:rPr>
        <w:br/>
        <w:t xml:space="preserve">Fakulteta za računalništvo </w:t>
      </w:r>
      <w:r>
        <w:rPr>
          <w:spacing w:val="-2"/>
          <w:lang w:val="sl-SI"/>
        </w:rPr>
        <w:br/>
        <w:t>in informatiko</w:t>
      </w:r>
    </w:p>
    <w:p w14:paraId="6854BC6F" w14:textId="77777777" w:rsidR="00023599" w:rsidRDefault="002C05C2">
      <w:pPr>
        <w:pStyle w:val="E-Mail"/>
        <w:rPr>
          <w:spacing w:val="-2"/>
          <w:lang w:val="sl-SI"/>
        </w:rPr>
      </w:pPr>
      <w:r>
        <w:rPr>
          <w:spacing w:val="-2"/>
          <w:lang w:val="sl-SI"/>
        </w:rPr>
        <w:t>gregor.jerse@fri.uni-lj.si</w:t>
      </w:r>
    </w:p>
    <w:p w14:paraId="15CDCB17" w14:textId="77777777" w:rsidR="00023599" w:rsidRDefault="002C05C2">
      <w:pPr>
        <w:pStyle w:val="Author"/>
        <w:spacing w:after="0"/>
      </w:pPr>
      <w:r>
        <w:br w:type="column"/>
      </w:r>
      <w:r>
        <w:rPr>
          <w:spacing w:val="-2"/>
          <w:lang w:val="sl-SI"/>
        </w:rPr>
        <w:t xml:space="preserve">Katja K. </w:t>
      </w:r>
      <w:proofErr w:type="spellStart"/>
      <w:r>
        <w:rPr>
          <w:spacing w:val="-2"/>
          <w:lang w:val="sl-SI"/>
        </w:rPr>
        <w:t>Ošljak</w:t>
      </w:r>
      <w:proofErr w:type="spellEnd"/>
    </w:p>
    <w:p w14:paraId="12F4DFE4" w14:textId="77777777" w:rsidR="00023599" w:rsidRDefault="002C05C2">
      <w:pPr>
        <w:pStyle w:val="Affiliations"/>
        <w:rPr>
          <w:spacing w:val="-2"/>
          <w:lang w:val="sl-SI"/>
        </w:rPr>
      </w:pPr>
      <w:proofErr w:type="spellStart"/>
      <w:r>
        <w:rPr>
          <w:spacing w:val="-2"/>
          <w:lang w:val="sl-SI"/>
        </w:rPr>
        <w:t>Code</w:t>
      </w:r>
      <w:proofErr w:type="spellEnd"/>
      <w:r>
        <w:rPr>
          <w:spacing w:val="-2"/>
          <w:lang w:val="sl-SI"/>
        </w:rPr>
        <w:t xml:space="preserve"> </w:t>
      </w:r>
      <w:proofErr w:type="spellStart"/>
      <w:r>
        <w:rPr>
          <w:spacing w:val="-2"/>
          <w:lang w:val="sl-SI"/>
        </w:rPr>
        <w:t>Week</w:t>
      </w:r>
      <w:proofErr w:type="spellEnd"/>
      <w:r>
        <w:rPr>
          <w:spacing w:val="-2"/>
          <w:lang w:val="sl-SI"/>
        </w:rPr>
        <w:t xml:space="preserve"> Slovenija in</w:t>
      </w:r>
      <w:r>
        <w:rPr>
          <w:spacing w:val="-2"/>
          <w:lang w:val="sl-SI"/>
        </w:rPr>
        <w:br/>
        <w:t>Zavod Vsak</w:t>
      </w:r>
    </w:p>
    <w:p w14:paraId="573DD996" w14:textId="77777777" w:rsidR="00023599" w:rsidRDefault="002C05C2">
      <w:pPr>
        <w:pStyle w:val="Affiliations"/>
        <w:rPr>
          <w:spacing w:val="-2"/>
          <w:lang w:val="sl-SI"/>
        </w:rPr>
      </w:pPr>
      <w:r>
        <w:rPr>
          <w:spacing w:val="-2"/>
          <w:lang w:val="sl-SI"/>
        </w:rPr>
        <w:t xml:space="preserve"> </w:t>
      </w:r>
    </w:p>
    <w:p w14:paraId="7AD12C53" w14:textId="77777777" w:rsidR="00023599" w:rsidRDefault="002C05C2">
      <w:pPr>
        <w:pStyle w:val="E-Mail"/>
        <w:rPr>
          <w:spacing w:val="-2"/>
          <w:lang w:val="sl-SI"/>
        </w:rPr>
      </w:pPr>
      <w:r>
        <w:rPr>
          <w:spacing w:val="-2"/>
          <w:lang w:val="sl-SI"/>
        </w:rPr>
        <w:t>katja@vsak.si</w:t>
      </w:r>
    </w:p>
    <w:p w14:paraId="459E6E61" w14:textId="77777777" w:rsidR="00023599" w:rsidRDefault="002C05C2">
      <w:pPr>
        <w:jc w:val="center"/>
      </w:pPr>
      <w:r>
        <w:br w:type="column"/>
      </w:r>
      <w:r>
        <w:rPr>
          <w:rFonts w:ascii="Helvetica" w:hAnsi="Helvetica"/>
          <w:spacing w:val="-2"/>
          <w:sz w:val="24"/>
          <w:lang w:val="sl-SI"/>
        </w:rPr>
        <w:t xml:space="preserve">Matija </w:t>
      </w:r>
      <w:r>
        <w:rPr>
          <w:rFonts w:ascii="Helvetica" w:hAnsi="Helvetica"/>
          <w:spacing w:val="-2"/>
          <w:sz w:val="24"/>
          <w:lang w:val="sl-SI"/>
        </w:rPr>
        <w:t>Lokar</w:t>
      </w:r>
      <w:r>
        <w:rPr>
          <w:spacing w:val="-2"/>
          <w:lang w:val="sl-SI"/>
        </w:rPr>
        <w:br/>
      </w:r>
      <w:r>
        <w:rPr>
          <w:rFonts w:ascii="Helvetica" w:hAnsi="Helvetica"/>
          <w:spacing w:val="-2"/>
          <w:sz w:val="20"/>
          <w:lang w:val="sl-SI"/>
        </w:rPr>
        <w:t>Univerza v Ljubljani</w:t>
      </w:r>
      <w:r>
        <w:rPr>
          <w:rFonts w:ascii="Helvetica" w:hAnsi="Helvetica"/>
          <w:spacing w:val="-2"/>
          <w:sz w:val="20"/>
          <w:lang w:val="sl-SI"/>
        </w:rPr>
        <w:br/>
        <w:t xml:space="preserve">Fakulteta za matematiko </w:t>
      </w:r>
      <w:r>
        <w:rPr>
          <w:rFonts w:ascii="Helvetica" w:hAnsi="Helvetica"/>
          <w:spacing w:val="-2"/>
          <w:sz w:val="20"/>
          <w:lang w:val="sl-SI"/>
        </w:rPr>
        <w:br/>
        <w:t>in fiziko</w:t>
      </w:r>
    </w:p>
    <w:p w14:paraId="69FD4D63" w14:textId="77777777" w:rsidR="00023599" w:rsidRDefault="002C05C2">
      <w:pPr>
        <w:pStyle w:val="E-Mail"/>
        <w:rPr>
          <w:spacing w:val="-2"/>
          <w:lang w:val="sl-SI"/>
        </w:rPr>
      </w:pPr>
      <w:r>
        <w:rPr>
          <w:spacing w:val="-2"/>
          <w:lang w:val="sl-SI"/>
        </w:rPr>
        <w:t>matija.lokar@fmf.uni-lj.si</w:t>
      </w:r>
    </w:p>
    <w:p w14:paraId="358EBA1D" w14:textId="77777777" w:rsidR="00023599" w:rsidRDefault="00023599">
      <w:pPr>
        <w:pStyle w:val="E-Mail"/>
        <w:rPr>
          <w:lang w:val="sl-SI"/>
        </w:rPr>
      </w:pPr>
    </w:p>
    <w:p w14:paraId="3F86BAA2" w14:textId="77777777" w:rsidR="00023599" w:rsidRDefault="00023599">
      <w:pPr>
        <w:sectPr w:rsidR="00023599">
          <w:type w:val="continuous"/>
          <w:pgSz w:w="12240" w:h="15840"/>
          <w:pgMar w:top="1080" w:right="1080" w:bottom="1440" w:left="1080" w:header="0" w:footer="0" w:gutter="0"/>
          <w:cols w:num="3" w:space="0"/>
          <w:formProt w:val="0"/>
          <w:docGrid w:linePitch="100"/>
        </w:sectPr>
      </w:pPr>
    </w:p>
    <w:p w14:paraId="2EB2B95C" w14:textId="77777777" w:rsidR="00023599" w:rsidRDefault="002C05C2">
      <w:pPr>
        <w:spacing w:after="0"/>
        <w:rPr>
          <w:lang w:val="sl-SI"/>
        </w:rPr>
      </w:pPr>
      <w:r>
        <w:rPr>
          <w:b/>
          <w:sz w:val="24"/>
          <w:lang w:val="sl-SI"/>
        </w:rPr>
        <w:t>POVZETEK</w:t>
      </w:r>
    </w:p>
    <w:p w14:paraId="197DD677" w14:textId="09383AA5" w:rsidR="00023599" w:rsidRDefault="002C05C2">
      <w:pPr>
        <w:pStyle w:val="Abstract"/>
      </w:pPr>
      <w:r>
        <w:rPr>
          <w:lang w:val="sl-SI"/>
        </w:rPr>
        <w:t>Nov slovenski portal za poučevanje osnov programiranja s pomočjo besedilnih nalog z miselnimi izzivi je namenjen osnovno- in srednješo</w:t>
      </w:r>
      <w:r>
        <w:rPr>
          <w:lang w:val="sl-SI"/>
        </w:rPr>
        <w:t xml:space="preserve">lskim učiteljem, ki želijo pri pouku ali krožkih učence spodbujati k razumevanju osnovnih programskih konceptov. Med reševanjem raznolikih nalog, razporejenih v štiri sklope, osnovno- in srednješolci spoznavajo spremenljivke, zanke, pogojne stavke, tabele </w:t>
      </w:r>
      <w:r>
        <w:rPr>
          <w:lang w:val="sl-SI"/>
        </w:rPr>
        <w:t>in druge koncepte, s čimer Pišek predstavlja tudi most med nalogami v Mednarodnem tekmovanju iz računalniškega mišljenja Bober in Srednješolskem tekmovanju ACM iz računalništva in informatike RTK. Osnutek portala je nastal leta 2018, večin</w:t>
      </w:r>
      <w:r w:rsidR="00CD33AE">
        <w:rPr>
          <w:lang w:val="sl-SI"/>
        </w:rPr>
        <w:t>o</w:t>
      </w:r>
      <w:r>
        <w:rPr>
          <w:lang w:val="sl-SI"/>
        </w:rPr>
        <w:t xml:space="preserve"> nalog pa so 201</w:t>
      </w:r>
      <w:r>
        <w:rPr>
          <w:lang w:val="sl-SI"/>
        </w:rPr>
        <w:t xml:space="preserve">9 ustvarili študentje v sklopu projekta Naloge za poučevanje in učenje računalniškega mišljenja – Portal Pišek (NPUR), pri katerem so sodelovali Fakulteta za matematiko in fiziko Univerze v Ljubljani, Kreativni center Poligon ter </w:t>
      </w:r>
      <w:proofErr w:type="spellStart"/>
      <w:r>
        <w:rPr>
          <w:lang w:val="sl-SI"/>
        </w:rPr>
        <w:t>Code</w:t>
      </w:r>
      <w:proofErr w:type="spellEnd"/>
      <w:r>
        <w:rPr>
          <w:lang w:val="sl-SI"/>
        </w:rPr>
        <w:t xml:space="preserve"> </w:t>
      </w:r>
      <w:proofErr w:type="spellStart"/>
      <w:r>
        <w:rPr>
          <w:lang w:val="sl-SI"/>
        </w:rPr>
        <w:t>Week</w:t>
      </w:r>
      <w:proofErr w:type="spellEnd"/>
      <w:r>
        <w:rPr>
          <w:lang w:val="sl-SI"/>
        </w:rPr>
        <w:t xml:space="preserve"> Slovenija. </w:t>
      </w:r>
    </w:p>
    <w:p w14:paraId="0B99571E" w14:textId="77777777" w:rsidR="00023599" w:rsidRDefault="002C05C2">
      <w:pPr>
        <w:spacing w:before="120" w:after="0"/>
        <w:rPr>
          <w:lang w:val="sl-SI"/>
        </w:rPr>
      </w:pPr>
      <w:r>
        <w:rPr>
          <w:b/>
          <w:sz w:val="24"/>
          <w:lang w:val="sl-SI"/>
        </w:rPr>
        <w:t>Klju</w:t>
      </w:r>
      <w:r>
        <w:rPr>
          <w:b/>
          <w:sz w:val="24"/>
          <w:lang w:val="sl-SI"/>
        </w:rPr>
        <w:t>čne besede</w:t>
      </w:r>
    </w:p>
    <w:p w14:paraId="14AFE31B" w14:textId="77777777" w:rsidR="00023599" w:rsidRDefault="002C05C2">
      <w:pPr>
        <w:spacing w:after="120"/>
      </w:pPr>
      <w:r>
        <w:rPr>
          <w:lang w:val="sl-SI"/>
        </w:rPr>
        <w:t xml:space="preserve">poučevanje, osnovna šola, programiranje, programski koncepti, slikovni programski jezik, </w:t>
      </w:r>
      <w:proofErr w:type="spellStart"/>
      <w:r>
        <w:rPr>
          <w:lang w:val="sl-SI"/>
        </w:rPr>
        <w:t>Blockly</w:t>
      </w:r>
      <w:proofErr w:type="spellEnd"/>
    </w:p>
    <w:p w14:paraId="3AA8480B" w14:textId="77777777" w:rsidR="00023599" w:rsidRDefault="00023599">
      <w:pPr>
        <w:spacing w:after="0"/>
        <w:rPr>
          <w:b/>
          <w:sz w:val="24"/>
          <w:lang w:val="sl-SI"/>
        </w:rPr>
      </w:pPr>
    </w:p>
    <w:p w14:paraId="64E0A18A" w14:textId="77777777" w:rsidR="00023599" w:rsidRDefault="002C05C2">
      <w:pPr>
        <w:spacing w:after="0"/>
        <w:rPr>
          <w:lang w:val="en-GB"/>
        </w:rPr>
      </w:pPr>
      <w:r>
        <w:rPr>
          <w:b/>
          <w:sz w:val="24"/>
          <w:lang w:val="en-GB"/>
        </w:rPr>
        <w:t>ABSTRACT</w:t>
      </w:r>
    </w:p>
    <w:p w14:paraId="18A21948" w14:textId="77777777" w:rsidR="00023599" w:rsidRDefault="002C05C2">
      <w:pPr>
        <w:pStyle w:val="Abstract"/>
      </w:pPr>
      <w:r>
        <w:rPr>
          <w:lang w:val="en-GB"/>
        </w:rPr>
        <w:t>The new website '</w:t>
      </w:r>
      <w:proofErr w:type="spellStart"/>
      <w:r>
        <w:rPr>
          <w:lang w:val="en-GB"/>
        </w:rPr>
        <w:t>Pišek</w:t>
      </w:r>
      <w:proofErr w:type="spellEnd"/>
      <w:r>
        <w:rPr>
          <w:lang w:val="en-GB"/>
        </w:rPr>
        <w:t>' for teaching the basics of computer programming uses text assignments with different challenges for elementary and</w:t>
      </w:r>
      <w:r>
        <w:rPr>
          <w:lang w:val="en-GB"/>
        </w:rPr>
        <w:t xml:space="preserve"> high school children. The </w:t>
      </w:r>
      <w:proofErr w:type="spellStart"/>
      <w:r>
        <w:rPr>
          <w:lang w:val="en-GB"/>
        </w:rPr>
        <w:t>Pišek</w:t>
      </w:r>
      <w:proofErr w:type="spellEnd"/>
      <w:r>
        <w:rPr>
          <w:lang w:val="en-GB"/>
        </w:rPr>
        <w:t xml:space="preserve"> website is aiming for teachers who want to encourage students to learn the basic concepts of computer programming. While students are solving various tasks from the four available sections, they learn about variables, loops</w:t>
      </w:r>
      <w:r>
        <w:rPr>
          <w:lang w:val="en-GB"/>
        </w:rPr>
        <w:t xml:space="preserve">, conditional statements, tables, and other computing concepts. That also makes </w:t>
      </w:r>
      <w:proofErr w:type="spellStart"/>
      <w:r>
        <w:rPr>
          <w:lang w:val="en-GB"/>
        </w:rPr>
        <w:t>Pišek</w:t>
      </w:r>
      <w:proofErr w:type="spellEnd"/>
      <w:r>
        <w:rPr>
          <w:lang w:val="en-GB"/>
        </w:rPr>
        <w:t xml:space="preserve"> a bridge between assignments in the International Algorithmic Thinking Competition </w:t>
      </w:r>
      <w:proofErr w:type="spellStart"/>
      <w:r>
        <w:rPr>
          <w:lang w:val="en-GB"/>
        </w:rPr>
        <w:t>Bober</w:t>
      </w:r>
      <w:proofErr w:type="spellEnd"/>
      <w:r>
        <w:rPr>
          <w:lang w:val="en-GB"/>
        </w:rPr>
        <w:t xml:space="preserve"> and the ACM High School Computer Science and Informatics Competition RTK. The web</w:t>
      </w:r>
      <w:r>
        <w:rPr>
          <w:lang w:val="en-GB"/>
        </w:rPr>
        <w:t xml:space="preserve">site was first developed in 2018. However, most of the learning assignments created students within the 2019 project 'Tasks for Teaching and Learning of Computational Thinking - Portal </w:t>
      </w:r>
      <w:proofErr w:type="spellStart"/>
      <w:r>
        <w:rPr>
          <w:lang w:val="en-GB"/>
        </w:rPr>
        <w:t>Pišek</w:t>
      </w:r>
      <w:proofErr w:type="spellEnd"/>
      <w:r>
        <w:rPr>
          <w:lang w:val="en-GB"/>
        </w:rPr>
        <w:t xml:space="preserve"> (NPUR)'. The project partners were the Faculty of Mathematics and</w:t>
      </w:r>
      <w:r>
        <w:rPr>
          <w:lang w:val="en-GB"/>
        </w:rPr>
        <w:t xml:space="preserve"> Physics from the University of Ljubljana, </w:t>
      </w:r>
      <w:proofErr w:type="spellStart"/>
      <w:r>
        <w:rPr>
          <w:lang w:val="en-GB"/>
        </w:rPr>
        <w:t>Poligon</w:t>
      </w:r>
      <w:proofErr w:type="spellEnd"/>
      <w:r>
        <w:rPr>
          <w:lang w:val="en-GB"/>
        </w:rPr>
        <w:t xml:space="preserve"> Creative </w:t>
      </w:r>
      <w:proofErr w:type="spellStart"/>
      <w:r>
        <w:rPr>
          <w:lang w:val="en-GB"/>
        </w:rPr>
        <w:t>Center</w:t>
      </w:r>
      <w:proofErr w:type="spellEnd"/>
      <w:r>
        <w:rPr>
          <w:lang w:val="en-GB"/>
        </w:rPr>
        <w:t xml:space="preserve"> and Code Week Slovenia. </w:t>
      </w:r>
    </w:p>
    <w:p w14:paraId="1DB09315" w14:textId="77777777" w:rsidR="00023599" w:rsidRDefault="002C05C2">
      <w:pPr>
        <w:spacing w:before="120" w:after="0"/>
        <w:rPr>
          <w:lang w:val="en-GB"/>
        </w:rPr>
      </w:pPr>
      <w:r>
        <w:rPr>
          <w:b/>
          <w:sz w:val="24"/>
          <w:lang w:val="en-GB"/>
        </w:rPr>
        <w:t>Keywords</w:t>
      </w:r>
    </w:p>
    <w:p w14:paraId="1A0761C0" w14:textId="77777777" w:rsidR="00023599" w:rsidRDefault="002C05C2">
      <w:pPr>
        <w:spacing w:after="120"/>
        <w:rPr>
          <w:lang w:val="en-GB"/>
        </w:rPr>
      </w:pPr>
      <w:r>
        <w:rPr>
          <w:lang w:val="en-GB"/>
        </w:rPr>
        <w:t xml:space="preserve">teaching, elementary school, computer programming, programming concepts, visual programming languages, </w:t>
      </w:r>
      <w:proofErr w:type="spellStart"/>
      <w:r>
        <w:rPr>
          <w:lang w:val="en-GB"/>
        </w:rPr>
        <w:t>Blockly</w:t>
      </w:r>
      <w:proofErr w:type="spellEnd"/>
    </w:p>
    <w:p w14:paraId="283DC36A" w14:textId="77777777" w:rsidR="00023599" w:rsidRDefault="002C05C2">
      <w:pPr>
        <w:pStyle w:val="Naslov1"/>
        <w:numPr>
          <w:ilvl w:val="0"/>
          <w:numId w:val="2"/>
        </w:numPr>
        <w:spacing w:before="120"/>
        <w:rPr>
          <w:lang w:val="sl-SI"/>
        </w:rPr>
      </w:pPr>
      <w:bookmarkStart w:id="1" w:name="_Ref17998985"/>
      <w:r>
        <w:rPr>
          <w:lang w:val="sl-SI"/>
        </w:rPr>
        <w:t>UVOD</w:t>
      </w:r>
      <w:bookmarkEnd w:id="1"/>
    </w:p>
    <w:p w14:paraId="647E89FB" w14:textId="77777777" w:rsidR="00023599" w:rsidRDefault="002C05C2">
      <w:pPr>
        <w:pStyle w:val="Telobesedila-zamik"/>
        <w:spacing w:after="120"/>
        <w:ind w:firstLine="0"/>
      </w:pPr>
      <w:r>
        <w:rPr>
          <w:lang w:val="sl-SI"/>
        </w:rPr>
        <w:t xml:space="preserve">Pomembna kompetenca v informacijski družbi je algoritmični način razmišljanja. Tega uspešno razvijamo s poučevanjem različnih računalniških in predvsem programskih konceptov. Osnovno znanje katerega od programskih jezikov namreč </w:t>
      </w:r>
      <w:r>
        <w:rPr>
          <w:lang w:val="sl-SI"/>
        </w:rPr>
        <w:t>pomembno pripomore pri opis</w:t>
      </w:r>
      <w:r>
        <w:rPr>
          <w:lang w:val="sl-SI"/>
        </w:rPr>
        <w:t xml:space="preserve">menjevanju sodobnika. Prav zato je koristno učence seznanjati tudi z osnovami programiranja. Drugi cilj, vendar mogoče še pomembnejši </w:t>
      </w:r>
      <w:r>
        <w:rPr>
          <w:lang w:val="sl-SI"/>
        </w:rPr>
        <w:fldChar w:fldCharType="begin"/>
      </w:r>
      <w:r>
        <w:instrText>REF _Ref18416895 \r \h</w:instrText>
      </w:r>
      <w:r>
        <w:rPr>
          <w:lang w:val="sl-SI"/>
        </w:rPr>
      </w:r>
      <w:r>
        <w:fldChar w:fldCharType="separate"/>
      </w:r>
      <w:r>
        <w:t>[17]</w:t>
      </w:r>
      <w:r>
        <w:fldChar w:fldCharType="end"/>
      </w:r>
      <w:r>
        <w:rPr>
          <w:lang w:val="sl-SI"/>
        </w:rPr>
        <w:t xml:space="preserve">, je mlajše učence navdušiti </w:t>
      </w:r>
      <w:r>
        <w:rPr>
          <w:lang w:val="sl-SI"/>
        </w:rPr>
        <w:t xml:space="preserve">za računalništvo in informatiko in jim pokazati, da je učenje na tem področju lahko tudi ustvarjalno ter zabavno. Žal je učenje programiranje za določen del populacije težko dostopno: v šoli se poučuje v manjšem obsegu, </w:t>
      </w:r>
      <w:proofErr w:type="spellStart"/>
      <w:r>
        <w:rPr>
          <w:lang w:val="sl-SI"/>
        </w:rPr>
        <w:t>izvenšolske</w:t>
      </w:r>
      <w:proofErr w:type="spellEnd"/>
      <w:r>
        <w:rPr>
          <w:lang w:val="sl-SI"/>
        </w:rPr>
        <w:t xml:space="preserve"> iniciative pa prav tako </w:t>
      </w:r>
      <w:r>
        <w:rPr>
          <w:lang w:val="sl-SI"/>
        </w:rPr>
        <w:t xml:space="preserve">dosegajo le manjši del populacije </w:t>
      </w:r>
      <w:r>
        <w:rPr>
          <w:lang w:val="sl-SI"/>
        </w:rPr>
        <w:fldChar w:fldCharType="begin"/>
      </w:r>
      <w:r>
        <w:instrText>REF _Ref17993481 \r \h</w:instrText>
      </w:r>
      <w:r>
        <w:rPr>
          <w:lang w:val="sl-SI"/>
        </w:rPr>
      </w:r>
      <w:r>
        <w:fldChar w:fldCharType="separate"/>
      </w:r>
      <w:r>
        <w:t>[13]</w:t>
      </w:r>
      <w:r>
        <w:fldChar w:fldCharType="end"/>
      </w:r>
      <w:r>
        <w:rPr>
          <w:lang w:val="sl-SI"/>
        </w:rPr>
        <w:t xml:space="preserve">. </w:t>
      </w:r>
      <w:proofErr w:type="spellStart"/>
      <w:r>
        <w:rPr>
          <w:lang w:val="sl-SI"/>
        </w:rPr>
        <w:t>Samoučenje</w:t>
      </w:r>
      <w:proofErr w:type="spellEnd"/>
      <w:r>
        <w:rPr>
          <w:lang w:val="sl-SI"/>
        </w:rPr>
        <w:t xml:space="preserve"> na drugi strani pa je zahtevno, saj pri njem učencu običajno manjka povratna informacija. Ta je pri začetnih korakih v programiranju neprecenljiva, vendar pa to zahteva bodisi pravočasno udeležbo učitelja, ki jo je pri prenapolnjenih učilnicah</w:t>
      </w:r>
      <w:r>
        <w:rPr>
          <w:lang w:val="sl-SI"/>
        </w:rPr>
        <w:t xml:space="preserve"> težko zagotoviti, bodisi uporabo sistemov za samodejno preverjanje pravilnosti programov. Poleg tega tudi kritično primanjkuje kakovostnih nalog v slovenskem jeziku. </w:t>
      </w:r>
    </w:p>
    <w:p w14:paraId="65803F2B" w14:textId="77777777" w:rsidR="00023599" w:rsidRDefault="002C05C2">
      <w:pPr>
        <w:pStyle w:val="Telobesedila-zamik"/>
        <w:spacing w:after="120"/>
        <w:ind w:firstLine="0"/>
      </w:pPr>
      <w:r>
        <w:rPr>
          <w:lang w:val="sl-SI"/>
        </w:rPr>
        <w:t>Ker je programiranje veščina, se je učenci lahko naučijo le z veliko vaje. O tem pričajo</w:t>
      </w:r>
      <w:r>
        <w:rPr>
          <w:lang w:val="sl-SI"/>
        </w:rPr>
        <w:t xml:space="preserve"> številne raziskave, med drugim </w:t>
      </w:r>
      <w:r>
        <w:rPr>
          <w:lang w:val="sl-SI"/>
        </w:rPr>
        <w:fldChar w:fldCharType="begin"/>
      </w:r>
      <w:r>
        <w:instrText>REF _Ref17992283 \r \h</w:instrText>
      </w:r>
      <w:r>
        <w:rPr>
          <w:lang w:val="sl-SI"/>
        </w:rPr>
      </w:r>
      <w:r>
        <w:fldChar w:fldCharType="separate"/>
      </w:r>
      <w:r>
        <w:t>[18]</w:t>
      </w:r>
      <w:r>
        <w:fldChar w:fldCharType="end"/>
      </w:r>
      <w:r>
        <w:rPr>
          <w:lang w:val="sl-SI"/>
        </w:rPr>
        <w:t xml:space="preserve">. A pri tem moramo upoštevati </w:t>
      </w:r>
      <w:r>
        <w:rPr>
          <w:lang w:val="sl-SI"/>
        </w:rPr>
        <w:fldChar w:fldCharType="begin"/>
      </w:r>
      <w:r>
        <w:instrText>REF _Ref17992311 \r \h</w:instrText>
      </w:r>
      <w:r>
        <w:rPr>
          <w:lang w:val="sl-SI"/>
        </w:rPr>
      </w:r>
      <w:r>
        <w:fldChar w:fldCharType="separate"/>
      </w:r>
      <w:r>
        <w:t>[6]</w:t>
      </w:r>
      <w:r>
        <w:fldChar w:fldCharType="end"/>
      </w:r>
      <w:r>
        <w:rPr>
          <w:lang w:val="sl-SI"/>
        </w:rPr>
        <w:t>, da ni p</w:t>
      </w:r>
      <w:r>
        <w:rPr>
          <w:lang w:val="sl-SI"/>
        </w:rPr>
        <w:t>omembno le samo pisanje kode, ampak tudi zgoraj omenjena povratna informacija o tem, ali napisani programi izpolnjujejo zahteve zastavljenega problema.</w:t>
      </w:r>
    </w:p>
    <w:p w14:paraId="04043E6C" w14:textId="77777777" w:rsidR="00023599" w:rsidRDefault="002C05C2">
      <w:pPr>
        <w:pStyle w:val="Telobesedila-zamik"/>
        <w:spacing w:after="120"/>
        <w:ind w:firstLine="0"/>
      </w:pPr>
      <w:r>
        <w:rPr>
          <w:lang w:val="sl-SI"/>
        </w:rPr>
        <w:t xml:space="preserve">Večina začetniških napak je namreč preprosto rešljivih, če učence pravočasno usmerimo v pravo smer. Pri </w:t>
      </w:r>
      <w:r>
        <w:rPr>
          <w:lang w:val="sl-SI"/>
        </w:rPr>
        <w:t>tem so dobre in sprotne povratne informacije bistvene za hiter napredek. Če pa učenci povratne informacije ne dobijo že med samim reševanjem nalog, lahko to lahko močno upočasni njihov napredek učencev.</w:t>
      </w:r>
    </w:p>
    <w:p w14:paraId="31DB7AFE" w14:textId="77777777" w:rsidR="00023599" w:rsidRDefault="002C05C2">
      <w:pPr>
        <w:pStyle w:val="Telobesedila-zamik"/>
        <w:spacing w:after="120"/>
        <w:ind w:firstLine="0"/>
      </w:pPr>
      <w:r>
        <w:rPr>
          <w:lang w:val="sl-SI"/>
        </w:rPr>
        <w:t>Pri poučevanju programiranja je prav tako pomembna iz</w:t>
      </w:r>
      <w:r>
        <w:rPr>
          <w:lang w:val="sl-SI"/>
        </w:rPr>
        <w:t>bira okolja, v katerem se začetnik prvič sreča s programiranjem. V zadnjem času vrsta strokovnjakov proučuje, ali niso za začetnike morda najprimernejši slikovni programski jeziki, ki uporabniku omogočajo ustvarjanje programov s sestavljanjem vnaprej pripr</w:t>
      </w:r>
      <w:r>
        <w:rPr>
          <w:lang w:val="sl-SI"/>
        </w:rPr>
        <w:t>avljenih blokov oziroma kock programskega jezika. S tem se izognejo sintaktičnim napakam, kar učenje programiranja najbolj olajša začetnikom. Ti se lahko namesto s sintakso, tj. s pravilnostjo zapisa programa, ukvarjajo s postopkom, ki jih bo privedel do p</w:t>
      </w:r>
      <w:r>
        <w:rPr>
          <w:lang w:val="sl-SI"/>
        </w:rPr>
        <w:t>ravilne rešitve.</w:t>
      </w:r>
      <w:r>
        <w:t xml:space="preserve"> </w:t>
      </w:r>
      <w:r>
        <w:rPr>
          <w:lang w:val="sl-SI"/>
        </w:rPr>
        <w:t xml:space="preserve">Glavna prednost, ki jo torej prinaša uporaba slikovnih jezikov, je zmanjšana raven kognitivne obremenitve </w:t>
      </w:r>
      <w:r>
        <w:rPr>
          <w:lang w:val="sl-SI"/>
        </w:rPr>
        <w:fldChar w:fldCharType="begin"/>
      </w:r>
      <w:r>
        <w:instrText>REF _Ref17992962 \r \h</w:instrText>
      </w:r>
      <w:r>
        <w:rPr>
          <w:lang w:val="sl-SI"/>
        </w:rPr>
      </w:r>
      <w:r>
        <w:fldChar w:fldCharType="separate"/>
      </w:r>
      <w:r>
        <w:t>[15]</w:t>
      </w:r>
      <w:r>
        <w:fldChar w:fldCharType="end"/>
      </w:r>
      <w:r>
        <w:rPr>
          <w:lang w:val="sl-SI"/>
        </w:rPr>
        <w:t>, ki ji je izpostavljen učenec med progra</w:t>
      </w:r>
      <w:r>
        <w:rPr>
          <w:lang w:val="sl-SI"/>
        </w:rPr>
        <w:t>miranjem.  Zato je več lahko posveti reševanju problema.</w:t>
      </w:r>
    </w:p>
    <w:p w14:paraId="4C0A403C" w14:textId="77777777" w:rsidR="00023599" w:rsidRDefault="002C05C2">
      <w:pPr>
        <w:pStyle w:val="Telobesedila-zamik"/>
        <w:spacing w:after="120"/>
        <w:ind w:firstLine="0"/>
      </w:pPr>
      <w:r>
        <w:rPr>
          <w:lang w:val="sl-SI"/>
        </w:rPr>
        <w:t>Med učitelji poteka živahna debata o ustrezni izbiri prvega programskega jezika. Pogosto je glede uporabe slikovnih programskih jezikov slišati pomisleke, da je učenje programiranja na ta način preve</w:t>
      </w:r>
      <w:r>
        <w:rPr>
          <w:lang w:val="sl-SI"/>
        </w:rPr>
        <w:t xml:space="preserve">č podobno igranju igric in ne nudi ustreznega uvoda v "pravo" programiranje, kjer se praviloma uporabljajo tekstovni programski jeziki. A obstaja več študij </w:t>
      </w:r>
      <w:r>
        <w:rPr>
          <w:lang w:val="sl-SI"/>
        </w:rPr>
        <w:fldChar w:fldCharType="begin"/>
      </w:r>
      <w:r>
        <w:instrText>REF _Ref17993014 \r \h</w:instrText>
      </w:r>
      <w:r>
        <w:rPr>
          <w:lang w:val="sl-SI"/>
        </w:rPr>
      </w:r>
      <w:r>
        <w:fldChar w:fldCharType="separate"/>
      </w:r>
      <w:r>
        <w:t>[5]</w:t>
      </w:r>
      <w:r>
        <w:fldChar w:fldCharType="end"/>
      </w:r>
      <w:r>
        <w:rPr>
          <w:lang w:val="sl-SI"/>
        </w:rPr>
        <w:t>, ki ka</w:t>
      </w:r>
      <w:r>
        <w:rPr>
          <w:lang w:val="sl-SI"/>
        </w:rPr>
        <w:t xml:space="preserve">žejo, da je znanje slikovnih programskih jezikov prenosljivo na tekstovno usmerjene jezike. Nekateri raziskovalci opozarjajo na preprostost, s katero učenci prenesejo znanje (npr. glede spremenljivk, </w:t>
      </w:r>
      <w:proofErr w:type="spellStart"/>
      <w:r>
        <w:rPr>
          <w:lang w:val="sl-SI"/>
        </w:rPr>
        <w:t>iteracijskih</w:t>
      </w:r>
      <w:proofErr w:type="spellEnd"/>
      <w:r>
        <w:rPr>
          <w:lang w:val="sl-SI"/>
        </w:rPr>
        <w:t xml:space="preserve"> struktur in pogojev) iz slikovnih jezikov (</w:t>
      </w:r>
      <w:r>
        <w:rPr>
          <w:lang w:val="sl-SI"/>
        </w:rPr>
        <w:t xml:space="preserve">kot so </w:t>
      </w:r>
      <w:proofErr w:type="spellStart"/>
      <w:r>
        <w:rPr>
          <w:lang w:val="sl-SI"/>
        </w:rPr>
        <w:lastRenderedPageBreak/>
        <w:t>Blockly</w:t>
      </w:r>
      <w:proofErr w:type="spellEnd"/>
      <w:r>
        <w:rPr>
          <w:lang w:val="sl-SI"/>
        </w:rPr>
        <w:t xml:space="preserve">, </w:t>
      </w:r>
      <w:proofErr w:type="spellStart"/>
      <w:r>
        <w:rPr>
          <w:lang w:val="sl-SI"/>
        </w:rPr>
        <w:t>Alice</w:t>
      </w:r>
      <w:proofErr w:type="spellEnd"/>
      <w:r>
        <w:rPr>
          <w:lang w:val="sl-SI"/>
        </w:rPr>
        <w:t xml:space="preserve">, </w:t>
      </w:r>
      <w:proofErr w:type="spellStart"/>
      <w:r>
        <w:rPr>
          <w:lang w:val="sl-SI"/>
        </w:rPr>
        <w:t>Scratch</w:t>
      </w:r>
      <w:proofErr w:type="spellEnd"/>
      <w:r>
        <w:rPr>
          <w:lang w:val="sl-SI"/>
        </w:rPr>
        <w:t xml:space="preserve"> in drugi) v tekstovne jezike (npr. Java ali </w:t>
      </w:r>
      <w:proofErr w:type="spellStart"/>
      <w:r>
        <w:rPr>
          <w:lang w:val="sl-SI"/>
        </w:rPr>
        <w:t>Python</w:t>
      </w:r>
      <w:proofErr w:type="spellEnd"/>
      <w:r>
        <w:rPr>
          <w:lang w:val="sl-SI"/>
        </w:rPr>
        <w:t xml:space="preserve">). </w:t>
      </w:r>
      <w:proofErr w:type="spellStart"/>
      <w:r>
        <w:rPr>
          <w:lang w:val="sl-SI"/>
        </w:rPr>
        <w:t>Weintrop</w:t>
      </w:r>
      <w:proofErr w:type="spellEnd"/>
      <w:r>
        <w:rPr>
          <w:lang w:val="sl-SI"/>
        </w:rPr>
        <w:t xml:space="preserve"> v svoji disertaciji </w:t>
      </w:r>
      <w:r>
        <w:rPr>
          <w:lang w:val="sl-SI"/>
        </w:rPr>
        <w:fldChar w:fldCharType="begin"/>
      </w:r>
      <w:r>
        <w:instrText>REF _Ref17992283 \r \h</w:instrText>
      </w:r>
      <w:r>
        <w:rPr>
          <w:lang w:val="sl-SI"/>
        </w:rPr>
      </w:r>
      <w:r>
        <w:fldChar w:fldCharType="separate"/>
      </w:r>
      <w:r>
        <w:t>[18]</w:t>
      </w:r>
      <w:r>
        <w:fldChar w:fldCharType="end"/>
      </w:r>
      <w:r>
        <w:rPr>
          <w:lang w:val="sl-SI"/>
        </w:rPr>
        <w:t xml:space="preserve"> poroča, da se učenci učijo več in hitreje, ko upor</w:t>
      </w:r>
      <w:r>
        <w:rPr>
          <w:lang w:val="sl-SI"/>
        </w:rPr>
        <w:t xml:space="preserve">abljajo slikovne jezike, kot takrat, ko uporabljajo tekstovne. </w:t>
      </w:r>
    </w:p>
    <w:p w14:paraId="404F0F18" w14:textId="77777777" w:rsidR="00023599" w:rsidRDefault="002C05C2">
      <w:pPr>
        <w:pStyle w:val="Telobesedila-zamik"/>
        <w:spacing w:after="120"/>
        <w:ind w:firstLine="0"/>
      </w:pPr>
      <w:r>
        <w:rPr>
          <w:lang w:val="sl-SI"/>
        </w:rPr>
        <w:t>Kot smo omenili, je večina začetniških napak dokaj preprosto rešljivih, če učence s pomočjo ustreznih informacij pravočasno usmerimo. Pri preverjanju pravilnosti rešitev učitelju lahko priskoč</w:t>
      </w:r>
      <w:r>
        <w:rPr>
          <w:lang w:val="sl-SI"/>
        </w:rPr>
        <w:t xml:space="preserve">ijo na pomoč sistemi za samodejno preverjanje programskih rešitev. Ti učitelju pomagajo pri zagotavljanju hitrega odziva. Tako se učitelj lažje sooči z večjimi skupinami učencev in svojo pozornost usmeri k tistim učencem, ki jo najbolj potrebujejo. </w:t>
      </w:r>
    </w:p>
    <w:p w14:paraId="3402E8A2" w14:textId="77777777" w:rsidR="00023599" w:rsidRDefault="002C05C2">
      <w:pPr>
        <w:pStyle w:val="Telobesedila-zamik"/>
        <w:spacing w:after="120"/>
        <w:ind w:firstLine="0"/>
      </w:pPr>
      <w:r>
        <w:rPr>
          <w:lang w:val="sl-SI"/>
        </w:rPr>
        <w:t>Vendar</w:t>
      </w:r>
      <w:r>
        <w:rPr>
          <w:lang w:val="sl-SI"/>
        </w:rPr>
        <w:t xml:space="preserve"> je priprava tovrstnih sistemov za slikovne programske jezike precej težja naloga kot pri tekstovno usmerjenih jezikih. O tem priča že dejstvo, da obstajajo številni sistemi, ki podpirajo klasične jezike, kot so Java, C, </w:t>
      </w:r>
      <w:proofErr w:type="spellStart"/>
      <w:r>
        <w:rPr>
          <w:lang w:val="sl-SI"/>
        </w:rPr>
        <w:t>Python</w:t>
      </w:r>
      <w:proofErr w:type="spellEnd"/>
      <w:r>
        <w:rPr>
          <w:lang w:val="sl-SI"/>
        </w:rPr>
        <w:t xml:space="preserve"> in drugi (enega od pregledov</w:t>
      </w:r>
      <w:r>
        <w:rPr>
          <w:lang w:val="sl-SI"/>
        </w:rPr>
        <w:t xml:space="preserve"> obstoječih sistemov za samodejno preverjanje pravilnosti programov najdete npr. v </w:t>
      </w:r>
      <w:r>
        <w:rPr>
          <w:lang w:val="sl-SI"/>
        </w:rPr>
        <w:fldChar w:fldCharType="begin"/>
      </w:r>
      <w:r>
        <w:instrText>REF _Ref17992311 \r \h</w:instrText>
      </w:r>
      <w:r>
        <w:rPr>
          <w:lang w:val="sl-SI"/>
        </w:rPr>
      </w:r>
      <w:r>
        <w:fldChar w:fldCharType="separate"/>
      </w:r>
      <w:r>
        <w:t>[6]</w:t>
      </w:r>
      <w:r>
        <w:fldChar w:fldCharType="end"/>
      </w:r>
      <w:r>
        <w:rPr>
          <w:lang w:val="sl-SI"/>
        </w:rPr>
        <w:t xml:space="preserve">), za slikovne jezike pa je teh orodij bistveno manj.  </w:t>
      </w:r>
    </w:p>
    <w:p w14:paraId="6EA34B51" w14:textId="77777777" w:rsidR="00023599" w:rsidRDefault="002C05C2">
      <w:r>
        <w:rPr>
          <w:lang w:val="sl-SI"/>
        </w:rPr>
        <w:t>Na Fakulteti za matematik</w:t>
      </w:r>
      <w:r>
        <w:rPr>
          <w:lang w:val="sl-SI"/>
        </w:rPr>
        <w:t>o in fiziko Univerze v Ljubljani smo že pred časom razvili sistem Projekt Tomo (</w:t>
      </w:r>
      <w:hyperlink r:id="rId8">
        <w:r>
          <w:rPr>
            <w:rStyle w:val="InternetLink"/>
            <w:lang w:val="sl-SI"/>
          </w:rPr>
          <w:t>https://www.projekt-tomo.si/</w:t>
        </w:r>
      </w:hyperlink>
      <w:r>
        <w:rPr>
          <w:lang w:val="sl-SI"/>
        </w:rPr>
        <w:t xml:space="preserve">), ki podpira programske jezike </w:t>
      </w:r>
      <w:proofErr w:type="spellStart"/>
      <w:r>
        <w:rPr>
          <w:lang w:val="sl-SI"/>
        </w:rPr>
        <w:t>Python</w:t>
      </w:r>
      <w:proofErr w:type="spellEnd"/>
      <w:r>
        <w:rPr>
          <w:lang w:val="sl-SI"/>
        </w:rPr>
        <w:t xml:space="preserve">, MATLAB in R </w:t>
      </w:r>
      <w:r>
        <w:rPr>
          <w:lang w:val="sl-SI"/>
        </w:rPr>
        <w:fldChar w:fldCharType="begin"/>
      </w:r>
      <w:r>
        <w:instrText>REF _Ref17993191 \r \h</w:instrText>
      </w:r>
      <w:r>
        <w:rPr>
          <w:lang w:val="sl-SI"/>
        </w:rPr>
      </w:r>
      <w:r>
        <w:fldChar w:fldCharType="separate"/>
      </w:r>
      <w:r>
        <w:t>[12]</w:t>
      </w:r>
      <w:r>
        <w:fldChar w:fldCharType="end"/>
      </w:r>
      <w:r>
        <w:rPr>
          <w:lang w:val="sl-SI"/>
        </w:rPr>
        <w:t>.</w:t>
      </w:r>
    </w:p>
    <w:p w14:paraId="098D52AC" w14:textId="77777777" w:rsidR="00023599" w:rsidRDefault="002C05C2">
      <w:r>
        <w:rPr>
          <w:lang w:val="sl-SI"/>
        </w:rPr>
        <w:t xml:space="preserve">Med tistimi redkimi sistemi za preverjanje pravilnosti programskih rešitev, ki podpirajo slikovne jezike, izstopa francoski sistem </w:t>
      </w:r>
      <w:proofErr w:type="spellStart"/>
      <w:r>
        <w:rPr>
          <w:lang w:val="sl-SI"/>
        </w:rPr>
        <w:t>Algorea</w:t>
      </w:r>
      <w:proofErr w:type="spellEnd"/>
      <w:r>
        <w:rPr>
          <w:lang w:val="sl-SI"/>
        </w:rPr>
        <w:t xml:space="preserve"> (</w:t>
      </w:r>
      <w:hyperlink r:id="rId9">
        <w:r>
          <w:rPr>
            <w:rStyle w:val="InternetLink"/>
            <w:lang w:val="sl-SI"/>
          </w:rPr>
          <w:t>http://www.france-ioi.o</w:t>
        </w:r>
        <w:r>
          <w:rPr>
            <w:rStyle w:val="InternetLink"/>
            <w:lang w:val="sl-SI"/>
          </w:rPr>
          <w:t>rg</w:t>
        </w:r>
      </w:hyperlink>
      <w:r>
        <w:rPr>
          <w:lang w:val="sl-SI"/>
        </w:rPr>
        <w:t xml:space="preserve">). V sodelovanju z njimi smo ga priredili za uporabo tudi v našem jeziku, poimenovali Pišek in ga postavili na spletni naslov </w:t>
      </w:r>
      <w:hyperlink r:id="rId10">
        <w:r>
          <w:rPr>
            <w:rStyle w:val="InternetLink"/>
            <w:lang w:val="sl-SI"/>
          </w:rPr>
          <w:t>http://pišek.acm.si/</w:t>
        </w:r>
      </w:hyperlink>
      <w:r>
        <w:rPr>
          <w:lang w:val="sl-SI"/>
        </w:rPr>
        <w:t xml:space="preserve">. </w:t>
      </w:r>
    </w:p>
    <w:p w14:paraId="0DA947DC" w14:textId="6B77FBA8" w:rsidR="00023599" w:rsidRDefault="002C05C2">
      <w:pPr>
        <w:pStyle w:val="Telobesedila-zamik"/>
        <w:spacing w:after="120"/>
        <w:ind w:firstLine="0"/>
      </w:pPr>
      <w:r>
        <w:rPr>
          <w:lang w:val="sl-SI"/>
        </w:rPr>
        <w:t>S tem smo želeli učiteljem v slovenskih šolah dati na voljo učna gradiva in pripomočke, ki bi jim omogočala, da se bodo po lastni presoji odločali, ali bi pri poučevanju uporabljali slikovne ali tekstovne programske jezik</w:t>
      </w:r>
      <w:r w:rsidR="00CD33AE">
        <w:rPr>
          <w:lang w:val="sl-SI"/>
        </w:rPr>
        <w:t>e</w:t>
      </w:r>
      <w:r>
        <w:rPr>
          <w:lang w:val="sl-SI"/>
        </w:rPr>
        <w:t>. Menimo namreč, da učni položaj v</w:t>
      </w:r>
      <w:r>
        <w:rPr>
          <w:lang w:val="sl-SI"/>
        </w:rPr>
        <w:t xml:space="preserve"> razredu najbolje oceni vsak učitelj sam. V skladu s svojo strokovno presojo se odloči o primernem pristopu. Seveda pa mora v ta namen imeti ustrezna sredstva (predvsem učna gradiva in pripomočke). </w:t>
      </w:r>
    </w:p>
    <w:p w14:paraId="32367F51" w14:textId="77777777" w:rsidR="00023599" w:rsidRDefault="002C05C2">
      <w:pPr>
        <w:pStyle w:val="Naslov1"/>
        <w:numPr>
          <w:ilvl w:val="0"/>
          <w:numId w:val="2"/>
        </w:numPr>
        <w:spacing w:before="120"/>
        <w:rPr>
          <w:lang w:val="sl-SI"/>
        </w:rPr>
      </w:pPr>
      <w:r>
        <w:rPr>
          <w:lang w:val="sl-SI"/>
        </w:rPr>
        <w:t>NAMEN PROJEKTA</w:t>
      </w:r>
    </w:p>
    <w:p w14:paraId="6FBF0956" w14:textId="77777777" w:rsidR="00023599" w:rsidRDefault="002C05C2">
      <w:pPr>
        <w:pStyle w:val="Telobesedila-zamik"/>
        <w:spacing w:after="120"/>
        <w:ind w:firstLine="0"/>
      </w:pPr>
      <w:r>
        <w:rPr>
          <w:lang w:val="sl-SI"/>
        </w:rPr>
        <w:t xml:space="preserve">Namen projekta je bil ustvariti portal za </w:t>
      </w:r>
      <w:r>
        <w:rPr>
          <w:lang w:val="sl-SI"/>
        </w:rPr>
        <w:t>poučevanje osnovnih programskih konceptov, ki bo dovolj preprost, da ga bodo učencem predstavili učitelji – tudi tisti, ki se s poučevanjem tovrstnih vsebin še niso ukvarjali. Hkrati mora biti zbirka nalog na portalu dovolj raznolika, da bo nagovarjala uče</w:t>
      </w:r>
      <w:r>
        <w:rPr>
          <w:lang w:val="sl-SI"/>
        </w:rPr>
        <w:t xml:space="preserve">nce in učenke različnih starosti in z različnimi predznanji. Posebno pozornost smo namenili tudi sestavljanju nalog, ki nagovarjajo dekleta, torej tisto polovico šolajoče se populacije, ki jo programi poučevanja računalništva prevečkrat spregledajo </w:t>
      </w:r>
      <w:r>
        <w:rPr>
          <w:lang w:val="sl-SI"/>
        </w:rPr>
        <w:fldChar w:fldCharType="begin"/>
      </w:r>
      <w:r>
        <w:instrText>REF _Re</w:instrText>
      </w:r>
      <w:r>
        <w:instrText>f17993481 \r \h</w:instrText>
      </w:r>
      <w:r>
        <w:rPr>
          <w:lang w:val="sl-SI"/>
        </w:rPr>
      </w:r>
      <w:r>
        <w:fldChar w:fldCharType="separate"/>
      </w:r>
      <w:r>
        <w:t>[13]</w:t>
      </w:r>
      <w:r>
        <w:fldChar w:fldCharType="end"/>
      </w:r>
      <w:r>
        <w:rPr>
          <w:lang w:val="sl-SI"/>
        </w:rPr>
        <w:t>.</w:t>
      </w:r>
    </w:p>
    <w:p w14:paraId="0ED609F4" w14:textId="77777777" w:rsidR="00023599" w:rsidRDefault="002C05C2">
      <w:pPr>
        <w:pStyle w:val="Naslov2"/>
        <w:numPr>
          <w:ilvl w:val="1"/>
          <w:numId w:val="2"/>
        </w:numPr>
        <w:spacing w:before="120"/>
        <w:rPr>
          <w:lang w:val="sl-SI"/>
        </w:rPr>
      </w:pPr>
      <w:r>
        <w:rPr>
          <w:lang w:val="sl-SI"/>
        </w:rPr>
        <w:t>Vzpostavitev odprte zbirke nalog</w:t>
      </w:r>
    </w:p>
    <w:p w14:paraId="444883B9" w14:textId="0D594C59" w:rsidR="00023599" w:rsidRDefault="002C05C2">
      <w:pPr>
        <w:pStyle w:val="Telobesedila-zamik"/>
        <w:spacing w:after="120"/>
        <w:ind w:firstLine="0"/>
      </w:pPr>
      <w:r>
        <w:rPr>
          <w:lang w:val="sl-SI"/>
        </w:rPr>
        <w:t>Portal Pišek je nastal v okviru projekta Naloge za poučevanje in učenje računalniškega mišljenja. Financiranje prek Javnega razpisa Proj</w:t>
      </w:r>
      <w:r>
        <w:rPr>
          <w:lang w:val="sl-SI"/>
        </w:rPr>
        <w:t>ektno delo z negospodarskim in neprofitnim sektorjem – Študentski inovativni projekti za družbeno korist nam je omogočilo, da smo k sodelovanju povabili študente, bodisi pedagoških znanosti, računalništva, matematike, medijskih študij idr. smeri, ki so ust</w:t>
      </w:r>
      <w:r>
        <w:rPr>
          <w:lang w:val="sl-SI"/>
        </w:rPr>
        <w:t xml:space="preserve">varili  večino nalog na portalu. Z združevanjem različnih strokovnih področij in ob podpori mentorjev z Univerze v Ljubljani, Fakultete za matematiko in fiziko in Fakultete za računalništvo in informatiko, Kreativnega center Poligon ter iniciative </w:t>
      </w:r>
      <w:proofErr w:type="spellStart"/>
      <w:r>
        <w:rPr>
          <w:lang w:val="sl-SI"/>
        </w:rPr>
        <w:t>Code</w:t>
      </w:r>
      <w:proofErr w:type="spellEnd"/>
      <w:r>
        <w:rPr>
          <w:lang w:val="sl-SI"/>
        </w:rPr>
        <w:t xml:space="preserve"> </w:t>
      </w:r>
      <w:proofErr w:type="spellStart"/>
      <w:r>
        <w:rPr>
          <w:lang w:val="sl-SI"/>
        </w:rPr>
        <w:t>Wee</w:t>
      </w:r>
      <w:r>
        <w:rPr>
          <w:lang w:val="sl-SI"/>
        </w:rPr>
        <w:t>k</w:t>
      </w:r>
      <w:proofErr w:type="spellEnd"/>
      <w:r>
        <w:rPr>
          <w:lang w:val="sl-SI"/>
        </w:rPr>
        <w:t xml:space="preserve"> Slovenija, so študentje objavili 250 avtorskih nalog, 69 pa so jih prilagodili ter prenesli iz učbenika Slikovno programiranj</w:t>
      </w:r>
      <w:r w:rsidR="00CD33AE">
        <w:rPr>
          <w:lang w:val="sl-SI"/>
        </w:rPr>
        <w:t>e</w:t>
      </w:r>
      <w:r>
        <w:rPr>
          <w:lang w:val="sl-SI"/>
        </w:rPr>
        <w:t xml:space="preserve"> </w:t>
      </w:r>
      <w:r>
        <w:rPr>
          <w:lang w:val="sl-SI"/>
        </w:rPr>
        <w:fldChar w:fldCharType="begin"/>
      </w:r>
      <w:r>
        <w:instrText>REF _Ref17993687 \r \h</w:instrText>
      </w:r>
      <w:r>
        <w:rPr>
          <w:lang w:val="sl-SI"/>
        </w:rPr>
      </w:r>
      <w:r>
        <w:fldChar w:fldCharType="separate"/>
      </w:r>
      <w:r>
        <w:t>[1]</w:t>
      </w:r>
      <w:r>
        <w:fldChar w:fldCharType="end"/>
      </w:r>
      <w:r>
        <w:rPr>
          <w:lang w:val="sl-SI"/>
        </w:rPr>
        <w:t>.</w:t>
      </w:r>
    </w:p>
    <w:p w14:paraId="2CF21EE2" w14:textId="77777777" w:rsidR="00023599" w:rsidRDefault="002C05C2">
      <w:pPr>
        <w:pStyle w:val="Naslov3"/>
        <w:numPr>
          <w:ilvl w:val="2"/>
          <w:numId w:val="2"/>
        </w:numPr>
        <w:spacing w:before="120"/>
        <w:rPr>
          <w:lang w:val="sl-SI"/>
        </w:rPr>
      </w:pPr>
      <w:r>
        <w:rPr>
          <w:lang w:val="sl-SI"/>
        </w:rPr>
        <w:t>Pomoč učiteljem</w:t>
      </w:r>
    </w:p>
    <w:p w14:paraId="5F97934D" w14:textId="77777777" w:rsidR="00023599" w:rsidRDefault="002C05C2">
      <w:pPr>
        <w:pStyle w:val="Telobesedila-zamik"/>
        <w:spacing w:after="120"/>
        <w:ind w:firstLine="0"/>
        <w:rPr>
          <w:szCs w:val="18"/>
          <w:lang w:val="sl-SI"/>
        </w:rPr>
      </w:pPr>
      <w:r>
        <w:rPr>
          <w:szCs w:val="18"/>
          <w:lang w:val="sl-SI"/>
        </w:rPr>
        <w:t>Vzpostavljen port</w:t>
      </w:r>
      <w:r>
        <w:rPr>
          <w:szCs w:val="18"/>
          <w:lang w:val="sl-SI"/>
        </w:rPr>
        <w:t xml:space="preserve">al je namenjen uporabi v slovenskem šolskem prostoru kot pomoč pri poučevanju programiranja. Ker je javno dostopen in brezplačen, omogoča, da se bodo učenja programiranja na zanimiv način lotili tudi drugi – na primer organizatorji </w:t>
      </w:r>
      <w:proofErr w:type="spellStart"/>
      <w:r>
        <w:rPr>
          <w:szCs w:val="18"/>
          <w:lang w:val="sl-SI"/>
        </w:rPr>
        <w:t>izvenšolskih</w:t>
      </w:r>
      <w:proofErr w:type="spellEnd"/>
      <w:r>
        <w:rPr>
          <w:szCs w:val="18"/>
          <w:lang w:val="sl-SI"/>
        </w:rPr>
        <w:t xml:space="preserve"> aktivnosti </w:t>
      </w:r>
      <w:r>
        <w:rPr>
          <w:szCs w:val="18"/>
          <w:lang w:val="sl-SI"/>
        </w:rPr>
        <w:t xml:space="preserve">na </w:t>
      </w:r>
      <w:proofErr w:type="spellStart"/>
      <w:r>
        <w:rPr>
          <w:szCs w:val="18"/>
          <w:lang w:val="sl-SI"/>
        </w:rPr>
        <w:t>področu</w:t>
      </w:r>
      <w:proofErr w:type="spellEnd"/>
      <w:r>
        <w:rPr>
          <w:szCs w:val="18"/>
          <w:lang w:val="sl-SI"/>
        </w:rPr>
        <w:t xml:space="preserve"> digitalne vzgoje.</w:t>
      </w:r>
    </w:p>
    <w:p w14:paraId="54FACA96" w14:textId="77777777" w:rsidR="00023599" w:rsidRDefault="002C05C2">
      <w:pPr>
        <w:pStyle w:val="Telobesedila-zamik"/>
        <w:spacing w:after="120"/>
        <w:ind w:firstLine="0"/>
      </w:pPr>
      <w:r>
        <w:rPr>
          <w:szCs w:val="18"/>
          <w:lang w:val="sl-SI"/>
        </w:rPr>
        <w:t xml:space="preserve">Z odprto in brezplačno zbirko nalog za urjenje računalniškega mišljenja so slovenske šole dobile orodje za poučevanje računalniškega mišljenja, ki bo (tako si želimo avtorji portala Pišek) pomembno prispevalo k dvigu digitalne </w:t>
      </w:r>
      <w:r>
        <w:rPr>
          <w:szCs w:val="18"/>
          <w:lang w:val="sl-SI"/>
        </w:rPr>
        <w:t>pismenosti bodočih generacij osnovno- in srednješolcev in njihovih učiteljev.</w:t>
      </w:r>
    </w:p>
    <w:p w14:paraId="343ABFA0" w14:textId="77777777" w:rsidR="00023599" w:rsidRDefault="002C05C2">
      <w:pPr>
        <w:pStyle w:val="Telobesedila-zamik"/>
        <w:spacing w:after="120"/>
        <w:ind w:firstLine="0"/>
      </w:pPr>
      <w:r>
        <w:rPr>
          <w:szCs w:val="18"/>
          <w:lang w:val="sl-SI"/>
        </w:rPr>
        <w:t xml:space="preserve">Z nalogami, ki od učitelja ne zahtevajo posebnih znanj s področja računalništva ali programiranja, prispevamo k preseganju digitalne ločnice, zaradi katere učenci kot </w:t>
      </w:r>
      <w:r>
        <w:rPr>
          <w:i/>
          <w:iCs/>
          <w:szCs w:val="18"/>
          <w:lang w:val="sl-SI"/>
        </w:rPr>
        <w:t>digitalni n</w:t>
      </w:r>
      <w:r>
        <w:rPr>
          <w:i/>
          <w:iCs/>
          <w:szCs w:val="18"/>
          <w:lang w:val="sl-SI"/>
        </w:rPr>
        <w:t>omadi</w:t>
      </w:r>
      <w:r>
        <w:rPr>
          <w:szCs w:val="18"/>
          <w:lang w:val="sl-SI"/>
        </w:rPr>
        <w:t xml:space="preserve"> in učitelji kot </w:t>
      </w:r>
      <w:r>
        <w:rPr>
          <w:i/>
          <w:iCs/>
          <w:szCs w:val="18"/>
          <w:lang w:val="sl-SI"/>
        </w:rPr>
        <w:t>digitalni imigranti</w:t>
      </w:r>
      <w:r>
        <w:rPr>
          <w:szCs w:val="18"/>
          <w:lang w:val="sl-SI"/>
        </w:rPr>
        <w:t xml:space="preserve"> </w:t>
      </w:r>
      <w:r>
        <w:rPr>
          <w:szCs w:val="18"/>
          <w:lang w:val="sl-SI"/>
        </w:rPr>
        <w:fldChar w:fldCharType="begin"/>
      </w:r>
      <w:r>
        <w:rPr>
          <w:szCs w:val="18"/>
        </w:rPr>
        <w:instrText>REF _Ref17993760 \r \h</w:instrText>
      </w:r>
      <w:r>
        <w:rPr>
          <w:szCs w:val="18"/>
          <w:lang w:val="sl-SI"/>
        </w:rPr>
      </w:r>
      <w:r>
        <w:rPr>
          <w:szCs w:val="18"/>
        </w:rPr>
        <w:fldChar w:fldCharType="separate"/>
      </w:r>
      <w:r>
        <w:rPr>
          <w:szCs w:val="18"/>
        </w:rPr>
        <w:t>[3]</w:t>
      </w:r>
      <w:r>
        <w:rPr>
          <w:szCs w:val="18"/>
        </w:rPr>
        <w:fldChar w:fldCharType="end"/>
      </w:r>
      <w:r>
        <w:rPr>
          <w:szCs w:val="18"/>
          <w:lang w:val="sl-SI"/>
        </w:rPr>
        <w:t xml:space="preserve"> v digitalnem svetu stojijo na ločenih bregovih. Otroci so v ta svet rojeni, zaradi česar se jih odrasli – učitelji in star</w:t>
      </w:r>
      <w:r>
        <w:rPr>
          <w:szCs w:val="18"/>
          <w:lang w:val="sl-SI"/>
        </w:rPr>
        <w:t>ši, ki vstopajo v novi svet kot priseljenci - nemalokrat bojijo oziroma se ogibajo interakcij z otroki, ki bi lahko razkrile, da to področje slabše obvladajo. Učitelji pa se morajo »jeziku domorodcev« prilagoditi, saj je to edini način, da bodo učencem pom</w:t>
      </w:r>
      <w:r>
        <w:rPr>
          <w:szCs w:val="18"/>
          <w:lang w:val="sl-SI"/>
        </w:rPr>
        <w:t xml:space="preserve">agali pri pridobivanju digitalnih veščin ter kritični oziroma odgovorni rabi tehnologije. </w:t>
      </w:r>
      <w:r>
        <w:rPr>
          <w:szCs w:val="18"/>
          <w:lang w:val="sl-SI"/>
        </w:rPr>
        <w:fldChar w:fldCharType="begin"/>
      </w:r>
      <w:r>
        <w:rPr>
          <w:szCs w:val="18"/>
        </w:rPr>
        <w:instrText>REF _Ref17993814 \r \h</w:instrText>
      </w:r>
      <w:r>
        <w:rPr>
          <w:szCs w:val="18"/>
          <w:lang w:val="sl-SI"/>
        </w:rPr>
      </w:r>
      <w:r>
        <w:rPr>
          <w:szCs w:val="18"/>
        </w:rPr>
        <w:fldChar w:fldCharType="separate"/>
      </w:r>
      <w:r>
        <w:rPr>
          <w:szCs w:val="18"/>
        </w:rPr>
        <w:t>[16]</w:t>
      </w:r>
      <w:r>
        <w:rPr>
          <w:szCs w:val="18"/>
        </w:rPr>
        <w:fldChar w:fldCharType="end"/>
      </w:r>
    </w:p>
    <w:p w14:paraId="4CD61C84" w14:textId="74FE4620" w:rsidR="00023599" w:rsidRDefault="002C05C2">
      <w:pPr>
        <w:pStyle w:val="Telobesedila-zamik"/>
        <w:spacing w:after="120"/>
        <w:ind w:firstLine="0"/>
        <w:rPr>
          <w:szCs w:val="18"/>
          <w:lang w:val="sl-SI"/>
        </w:rPr>
      </w:pPr>
      <w:r>
        <w:rPr>
          <w:szCs w:val="18"/>
          <w:lang w:val="sl-SI"/>
        </w:rPr>
        <w:t>Portal</w:t>
      </w:r>
      <w:r>
        <w:rPr>
          <w:szCs w:val="18"/>
          <w:lang w:val="sl-SI"/>
        </w:rPr>
        <w:t xml:space="preserve"> Pišek s priročnostjo vsebin in nalog zasleduje prav to, da bo v </w:t>
      </w:r>
      <w:r>
        <w:rPr>
          <w:szCs w:val="18"/>
          <w:lang w:val="sl-SI"/>
        </w:rPr>
        <w:t xml:space="preserve">prvi vrsti opogumil učitelje in dvignil njihov interes za poučevanje računalniškega mišljenja ter drugih digitalnih kompetenc. Te so še posebej pomembne za </w:t>
      </w:r>
      <w:proofErr w:type="spellStart"/>
      <w:r>
        <w:rPr>
          <w:szCs w:val="18"/>
          <w:lang w:val="sl-SI"/>
        </w:rPr>
        <w:t>opolnomočenje</w:t>
      </w:r>
      <w:proofErr w:type="spellEnd"/>
      <w:r>
        <w:rPr>
          <w:szCs w:val="18"/>
          <w:lang w:val="sl-SI"/>
        </w:rPr>
        <w:t xml:space="preserve"> današnjih otrok in prihajajočih generacij – za njihovo participacijo, raziskovanje in </w:t>
      </w:r>
      <w:r>
        <w:rPr>
          <w:szCs w:val="18"/>
          <w:lang w:val="sl-SI"/>
        </w:rPr>
        <w:t>ustvarjanje v informacijski družbi.</w:t>
      </w:r>
    </w:p>
    <w:p w14:paraId="4D10C10E" w14:textId="77777777" w:rsidR="00023599" w:rsidRDefault="002C05C2">
      <w:pPr>
        <w:pStyle w:val="Naslov3"/>
        <w:numPr>
          <w:ilvl w:val="2"/>
          <w:numId w:val="2"/>
        </w:numPr>
        <w:spacing w:before="120"/>
        <w:rPr>
          <w:lang w:val="sl-SI"/>
        </w:rPr>
      </w:pPr>
      <w:r>
        <w:rPr>
          <w:lang w:val="sl-SI"/>
        </w:rPr>
        <w:t>Spodbujanje deklet</w:t>
      </w:r>
    </w:p>
    <w:p w14:paraId="16CB0C68" w14:textId="77777777" w:rsidR="00023599" w:rsidRDefault="002C05C2">
      <w:r>
        <w:rPr>
          <w:lang w:val="sl-SI"/>
        </w:rPr>
        <w:t>Posebno pozornost pri pripravi nalog smo posvetili dekletom, saj je to skupina z manj interesa za učenje programiranja. Poleg tega raziskave kažejo, da se interes za učenje STEM pri dekletih z leti ozi</w:t>
      </w:r>
      <w:r>
        <w:rPr>
          <w:lang w:val="sl-SI"/>
        </w:rPr>
        <w:t>roma odraščanjem še zmanjšuje, kar se odraža tudi v manjšem deležu deklet, ki se odloča za študij na naravoslovnih ali tehniških smereh. Microsoftova študija iz leta 2018 v zvezi s tem ugotavlja, da so med razlogi za manjši interes deklet za naravoslovne i</w:t>
      </w:r>
      <w:r>
        <w:rPr>
          <w:lang w:val="sl-SI"/>
        </w:rPr>
        <w:t xml:space="preserve">n tehnične poklice tudi pomanjkanje podpore in spodbude s strani staršev ter učiteljev. Kot enega od ukrepov za dvig interesa deklet za to področje pa študija predlaga navduševanje deklet s pomočjo vključujočega učnega okolja </w:t>
      </w:r>
      <w:r>
        <w:rPr>
          <w:lang w:val="sl-SI"/>
        </w:rPr>
        <w:fldChar w:fldCharType="begin"/>
      </w:r>
      <w:r>
        <w:instrText>REF _Ref17994031 \r \h</w:instrText>
      </w:r>
      <w:r>
        <w:rPr>
          <w:lang w:val="sl-SI"/>
        </w:rPr>
      </w:r>
      <w:r>
        <w:fldChar w:fldCharType="separate"/>
      </w:r>
      <w:r>
        <w:t>[2]</w:t>
      </w:r>
      <w:r>
        <w:fldChar w:fldCharType="end"/>
      </w:r>
      <w:r>
        <w:rPr>
          <w:lang w:val="sl-SI"/>
        </w:rPr>
        <w:t xml:space="preserve">. To idejo o vključujočem okolju za dekleta smo prenesli tudi na Portal Pišek. Zato smo pripravili in objavili posebne sklope nalog za učenje programiranja, ki so zaradi izbire junakov/junakinj </w:t>
      </w:r>
      <w:r>
        <w:rPr>
          <w:lang w:val="sl-SI"/>
        </w:rPr>
        <w:t xml:space="preserve">ali zgodbe, v katero je umeščen programski izziv, portal naredili zanimiv tudi za dekleta. Tako smo na primer v pilotski raziskavi med uporabniki portala v razredu učence in učenke spraševali, katere teme so jim blizu oziroma naloge s katerega področja bi </w:t>
      </w:r>
      <w:r>
        <w:rPr>
          <w:lang w:val="sl-SI"/>
        </w:rPr>
        <w:t>si želeli reševati in tako prišli do ideje za sklop nalog Ples, v katerem se po mreži gibljeta plesalec in plesalka. Z mislijo na dekleta smo objavili tudi sklopa nalog Gasilka in Gosenica Eva.</w:t>
      </w:r>
    </w:p>
    <w:p w14:paraId="06A7AEDA" w14:textId="77777777" w:rsidR="00023599" w:rsidRDefault="002C05C2">
      <w:pPr>
        <w:pStyle w:val="Naslov3"/>
        <w:numPr>
          <w:ilvl w:val="2"/>
          <w:numId w:val="2"/>
        </w:numPr>
        <w:spacing w:before="120"/>
        <w:rPr>
          <w:lang w:val="sl-SI"/>
        </w:rPr>
      </w:pPr>
      <w:r>
        <w:rPr>
          <w:lang w:val="sl-SI"/>
        </w:rPr>
        <w:t xml:space="preserve">Podpora </w:t>
      </w:r>
      <w:proofErr w:type="spellStart"/>
      <w:r>
        <w:rPr>
          <w:lang w:val="sl-SI"/>
        </w:rPr>
        <w:t>izvenšolskim</w:t>
      </w:r>
      <w:proofErr w:type="spellEnd"/>
      <w:r>
        <w:rPr>
          <w:lang w:val="sl-SI"/>
        </w:rPr>
        <w:t xml:space="preserve"> iniciativam</w:t>
      </w:r>
    </w:p>
    <w:p w14:paraId="69EB9618" w14:textId="65433E50" w:rsidR="00023599" w:rsidRDefault="002C05C2">
      <w:r>
        <w:rPr>
          <w:lang w:val="sl-SI"/>
        </w:rPr>
        <w:t>Portal Pišek je brezplačno do</w:t>
      </w:r>
      <w:r>
        <w:rPr>
          <w:lang w:val="sl-SI"/>
        </w:rPr>
        <w:t xml:space="preserve">stopen brez registracije, saj si avtorji želimo, da ga bo uporabljalo </w:t>
      </w:r>
      <w:proofErr w:type="spellStart"/>
      <w:r>
        <w:rPr>
          <w:lang w:val="sl-SI"/>
        </w:rPr>
        <w:t>čimveč</w:t>
      </w:r>
      <w:proofErr w:type="spellEnd"/>
      <w:r>
        <w:rPr>
          <w:lang w:val="sl-SI"/>
        </w:rPr>
        <w:t xml:space="preserve"> učiteljev in mentorjev ter bo na ta način dostop do nalog imelo </w:t>
      </w:r>
      <w:proofErr w:type="spellStart"/>
      <w:r>
        <w:rPr>
          <w:lang w:val="sl-SI"/>
        </w:rPr>
        <w:t>čimveč</w:t>
      </w:r>
      <w:proofErr w:type="spellEnd"/>
      <w:r>
        <w:rPr>
          <w:lang w:val="sl-SI"/>
        </w:rPr>
        <w:t xml:space="preserve"> otrok. S tem namenom smo zasnovali poseben sklop </w:t>
      </w:r>
      <w:proofErr w:type="spellStart"/>
      <w:r>
        <w:rPr>
          <w:lang w:val="sl-SI"/>
        </w:rPr>
        <w:t>Code</w:t>
      </w:r>
      <w:proofErr w:type="spellEnd"/>
      <w:r>
        <w:rPr>
          <w:lang w:val="sl-SI"/>
        </w:rPr>
        <w:t xml:space="preserve"> </w:t>
      </w:r>
      <w:proofErr w:type="spellStart"/>
      <w:r>
        <w:rPr>
          <w:lang w:val="sl-SI"/>
        </w:rPr>
        <w:t>Week</w:t>
      </w:r>
      <w:proofErr w:type="spellEnd"/>
      <w:r>
        <w:rPr>
          <w:lang w:val="sl-SI"/>
        </w:rPr>
        <w:t>, ki je namenjen podpori i</w:t>
      </w:r>
      <w:r w:rsidR="00CD33AE">
        <w:rPr>
          <w:lang w:val="sl-SI"/>
        </w:rPr>
        <w:t>s</w:t>
      </w:r>
      <w:r>
        <w:rPr>
          <w:lang w:val="sl-SI"/>
        </w:rPr>
        <w:t>toimenske iniciative, k</w:t>
      </w:r>
      <w:r>
        <w:rPr>
          <w:lang w:val="sl-SI"/>
        </w:rPr>
        <w:t xml:space="preserve">i vsako leto v sklopu vseevropskega dogodka organizira tudi Slovenski teden programiranja. Pod naslovom </w:t>
      </w:r>
      <w:proofErr w:type="spellStart"/>
      <w:r>
        <w:rPr>
          <w:lang w:val="sl-SI"/>
        </w:rPr>
        <w:t>Code</w:t>
      </w:r>
      <w:proofErr w:type="spellEnd"/>
      <w:r>
        <w:rPr>
          <w:lang w:val="sl-SI"/>
        </w:rPr>
        <w:t xml:space="preserve"> </w:t>
      </w:r>
      <w:proofErr w:type="spellStart"/>
      <w:r>
        <w:rPr>
          <w:lang w:val="sl-SI"/>
        </w:rPr>
        <w:t>Week</w:t>
      </w:r>
      <w:proofErr w:type="spellEnd"/>
      <w:r>
        <w:rPr>
          <w:lang w:val="sl-SI"/>
        </w:rPr>
        <w:t xml:space="preserve"> so izbrane naloge združene glede na starost učencev in zahtevnost. Poleg tega s poglavjem Za pokušino učitelje nagovarjamo, naj v času Tedna p</w:t>
      </w:r>
      <w:r>
        <w:rPr>
          <w:lang w:val="sl-SI"/>
        </w:rPr>
        <w:t xml:space="preserve">rogramiranja v vsakem razredu </w:t>
      </w:r>
      <w:r>
        <w:rPr>
          <w:lang w:val="sl-SI"/>
        </w:rPr>
        <w:lastRenderedPageBreak/>
        <w:t>vsaj del šolske ure namenijo programiranju, tako da učence usmerijo k reševanju teh izbranih nalog.</w:t>
      </w:r>
    </w:p>
    <w:p w14:paraId="0DE9F9B4" w14:textId="77777777" w:rsidR="00023599" w:rsidRDefault="002C05C2">
      <w:pPr>
        <w:pStyle w:val="Naslov2"/>
        <w:numPr>
          <w:ilvl w:val="1"/>
          <w:numId w:val="2"/>
        </w:numPr>
        <w:spacing w:before="120"/>
        <w:rPr>
          <w:lang w:val="sl-SI"/>
        </w:rPr>
      </w:pPr>
      <w:r>
        <w:rPr>
          <w:lang w:val="sl-SI"/>
        </w:rPr>
        <w:t>Sodelovanje s študenti</w:t>
      </w:r>
    </w:p>
    <w:p w14:paraId="641D1FD7" w14:textId="77777777" w:rsidR="00023599" w:rsidRDefault="002C05C2">
      <w:r>
        <w:rPr>
          <w:rFonts w:cs="Calibri"/>
          <w:iCs/>
          <w:szCs w:val="18"/>
          <w:lang w:val="sl-SI"/>
        </w:rPr>
        <w:t xml:space="preserve">Projekt je omogočal vključitev </w:t>
      </w:r>
      <w:r>
        <w:rPr>
          <w:lang w:val="sl-SI"/>
        </w:rPr>
        <w:t>desetih študentov s petih fakultet</w:t>
      </w:r>
      <w:r>
        <w:rPr>
          <w:rStyle w:val="FootnoteAnchor"/>
          <w:lang w:val="sl-SI"/>
        </w:rPr>
        <w:footnoteReference w:id="1"/>
      </w:r>
      <w:r>
        <w:rPr>
          <w:lang w:val="sl-SI"/>
        </w:rPr>
        <w:t xml:space="preserve"> </w:t>
      </w:r>
      <w:r>
        <w:rPr>
          <w:rFonts w:cs="Calibri"/>
          <w:iCs/>
          <w:szCs w:val="18"/>
          <w:lang w:val="sl-SI"/>
        </w:rPr>
        <w:t>iz različnih področij (matematika, r</w:t>
      </w:r>
      <w:r>
        <w:rPr>
          <w:rFonts w:cs="Calibri"/>
          <w:iCs/>
          <w:szCs w:val="18"/>
          <w:lang w:val="sl-SI"/>
        </w:rPr>
        <w:t>ačunalništvo, družboslovje in pedagogika), ki so delovali v interdisciplinarni ekipi. Na ta način smo omogočili pripravo vsebinsko, strokovno, pedagoško in jezikovno ustreznih nalog.</w:t>
      </w:r>
    </w:p>
    <w:p w14:paraId="4C5B76D0" w14:textId="77777777" w:rsidR="00023599" w:rsidRDefault="00023599">
      <w:pPr>
        <w:rPr>
          <w:rFonts w:cs="Calibri"/>
          <w:iCs/>
          <w:szCs w:val="18"/>
          <w:lang w:val="sl-SI"/>
        </w:rPr>
      </w:pPr>
    </w:p>
    <w:p w14:paraId="6BE9DF21" w14:textId="77777777" w:rsidR="00023599" w:rsidRDefault="002C05C2">
      <w:pPr>
        <w:pStyle w:val="Naslov1"/>
        <w:numPr>
          <w:ilvl w:val="0"/>
          <w:numId w:val="2"/>
        </w:numPr>
        <w:spacing w:before="120"/>
        <w:rPr>
          <w:lang w:val="sl-SI"/>
        </w:rPr>
      </w:pPr>
      <w:r>
        <w:rPr>
          <w:lang w:val="sl-SI"/>
        </w:rPr>
        <w:t>UPORABA PIŠKA</w:t>
      </w:r>
    </w:p>
    <w:p w14:paraId="0621DF77" w14:textId="77777777" w:rsidR="00023599" w:rsidRDefault="002C05C2">
      <w:r>
        <w:rPr>
          <w:lang w:val="sl-SI"/>
        </w:rPr>
        <w:t xml:space="preserve">Na vstopni strani portala boste našli štiri sklope nalog – Zgodbe, Programski koncepti, Učbenik in </w:t>
      </w:r>
      <w:proofErr w:type="spellStart"/>
      <w:r>
        <w:rPr>
          <w:lang w:val="sl-SI"/>
        </w:rPr>
        <w:t>Code</w:t>
      </w:r>
      <w:proofErr w:type="spellEnd"/>
      <w:r>
        <w:rPr>
          <w:lang w:val="sl-SI"/>
        </w:rPr>
        <w:t xml:space="preserve"> </w:t>
      </w:r>
      <w:proofErr w:type="spellStart"/>
      <w:r>
        <w:rPr>
          <w:lang w:val="sl-SI"/>
        </w:rPr>
        <w:t>Week</w:t>
      </w:r>
      <w:proofErr w:type="spellEnd"/>
      <w:r>
        <w:rPr>
          <w:lang w:val="sl-SI"/>
        </w:rPr>
        <w:t xml:space="preserve">. Ti so podrobneje predstavljeni v poglavju </w:t>
      </w:r>
      <w:r>
        <w:rPr>
          <w:lang w:val="sl-SI"/>
        </w:rPr>
        <w:fldChar w:fldCharType="begin"/>
      </w:r>
      <w:r>
        <w:instrText>REF _Ref17994843 \w \h</w:instrText>
      </w:r>
      <w:r>
        <w:rPr>
          <w:lang w:val="sl-SI"/>
        </w:rPr>
      </w:r>
      <w:r>
        <w:fldChar w:fldCharType="separate"/>
      </w:r>
      <w:r>
        <w:t>3.3</w:t>
      </w:r>
      <w:r>
        <w:fldChar w:fldCharType="end"/>
      </w:r>
      <w:r>
        <w:rPr>
          <w:lang w:val="sl-SI"/>
        </w:rPr>
        <w:t xml:space="preserve"> </w:t>
      </w:r>
      <w:r>
        <w:rPr>
          <w:lang w:val="sl-SI"/>
        </w:rPr>
        <w:fldChar w:fldCharType="begin"/>
      </w:r>
      <w:r>
        <w:instrText>REF _Ref1799</w:instrText>
      </w:r>
      <w:r>
        <w:instrText>4843 \h</w:instrText>
      </w:r>
      <w:r>
        <w:rPr>
          <w:lang w:val="sl-SI"/>
        </w:rPr>
      </w:r>
      <w:r>
        <w:fldChar w:fldCharType="separate"/>
      </w:r>
      <w:proofErr w:type="spellStart"/>
      <w:r>
        <w:t>Štirje</w:t>
      </w:r>
      <w:proofErr w:type="spellEnd"/>
      <w:r>
        <w:t xml:space="preserve"> </w:t>
      </w:r>
      <w:proofErr w:type="spellStart"/>
      <w:r>
        <w:t>sklopi</w:t>
      </w:r>
      <w:proofErr w:type="spellEnd"/>
      <w:r>
        <w:t xml:space="preserve"> </w:t>
      </w:r>
      <w:proofErr w:type="spellStart"/>
      <w:r>
        <w:t>nalog</w:t>
      </w:r>
      <w:proofErr w:type="spellEnd"/>
      <w:r>
        <w:fldChar w:fldCharType="end"/>
      </w:r>
      <w:r>
        <w:rPr>
          <w:lang w:val="sl-SI"/>
        </w:rPr>
        <w:t>.</w:t>
      </w:r>
    </w:p>
    <w:p w14:paraId="5C86900D" w14:textId="77777777" w:rsidR="00023599" w:rsidRDefault="002C05C2">
      <w:pPr>
        <w:rPr>
          <w:lang w:val="sl-SI"/>
        </w:rPr>
      </w:pPr>
      <w:r>
        <w:rPr>
          <w:lang w:val="sl-SI"/>
        </w:rPr>
        <w:t>Po izbiri sklopa se učenec skozi sistem map premika do željene naloge.</w:t>
      </w:r>
    </w:p>
    <w:p w14:paraId="315128ED" w14:textId="77777777" w:rsidR="00023599" w:rsidRDefault="002C05C2">
      <w:pPr>
        <w:pStyle w:val="Naslov2"/>
        <w:numPr>
          <w:ilvl w:val="1"/>
          <w:numId w:val="2"/>
        </w:numPr>
        <w:spacing w:before="120"/>
        <w:rPr>
          <w:lang w:val="sl-SI"/>
        </w:rPr>
      </w:pPr>
      <w:r>
        <w:rPr>
          <w:lang w:val="sl-SI"/>
        </w:rPr>
        <w:t>Reševanje naloge</w:t>
      </w:r>
    </w:p>
    <w:p w14:paraId="119BDCA6" w14:textId="77777777" w:rsidR="00023599" w:rsidRDefault="002C05C2">
      <w:r>
        <w:rPr>
          <w:lang w:val="sl-SI"/>
        </w:rPr>
        <w:t xml:space="preserve">Ob kliku na nalogo se prikaže stran z besedilom naloge, slika  situacije </w:t>
      </w:r>
      <w:r>
        <w:rPr>
          <w:lang w:val="sl-SI"/>
        </w:rPr>
        <w:t>ter delovni prostor, kjer gradimo svoj program. Kot je razvidno iz primera</w:t>
      </w:r>
      <w:r>
        <w:t xml:space="preserve"> (</w:t>
      </w:r>
      <w:proofErr w:type="spellStart"/>
      <w:r>
        <w:fldChar w:fldCharType="begin"/>
      </w:r>
      <w:r>
        <w:instrText>REF _Ref17821717 \h</w:instrText>
      </w:r>
      <w:r>
        <w:fldChar w:fldCharType="separate"/>
      </w:r>
      <w:r>
        <w:t>Slika</w:t>
      </w:r>
      <w:proofErr w:type="spellEnd"/>
      <w:r>
        <w:t xml:space="preserve">  1</w:t>
      </w:r>
      <w:r>
        <w:fldChar w:fldCharType="end"/>
      </w:r>
      <w:r>
        <w:t>),</w:t>
      </w:r>
      <w:r>
        <w:rPr>
          <w:lang w:val="sl-SI"/>
        </w:rPr>
        <w:t xml:space="preserve"> je naloga lahko sestavljena iz več težavnostnih stopenj, ki jih označujejo zvezdice.</w:t>
      </w:r>
      <w:r>
        <w:rPr>
          <w:lang w:val="sl-SI"/>
        </w:rPr>
        <w:t xml:space="preserve"> Ko učenec uspešno reši nalogo, napreduje na naslednjo, zahtevnejšo stopnjo, na kateri razumevanje problema utrdi.</w:t>
      </w:r>
    </w:p>
    <w:p w14:paraId="236C89E6" w14:textId="77777777" w:rsidR="00023599" w:rsidRDefault="002C05C2">
      <w:pPr>
        <w:rPr>
          <w:highlight w:val="yellow"/>
          <w:lang w:val="sl-SI"/>
        </w:rPr>
      </w:pPr>
      <w:r>
        <w:rPr>
          <w:noProof/>
          <w:highlight w:val="yellow"/>
          <w:lang w:val="sl-SI"/>
        </w:rPr>
        <mc:AlternateContent>
          <mc:Choice Requires="wps">
            <w:drawing>
              <wp:anchor distT="0" distB="0" distL="114300" distR="114300" simplePos="0" relativeHeight="3" behindDoc="0" locked="0" layoutInCell="1" allowOverlap="1" wp14:anchorId="517F9536" wp14:editId="268C08CB">
                <wp:simplePos x="0" y="0"/>
                <wp:positionH relativeFrom="column">
                  <wp:posOffset>0</wp:posOffset>
                </wp:positionH>
                <wp:positionV relativeFrom="paragraph">
                  <wp:posOffset>1758315</wp:posOffset>
                </wp:positionV>
                <wp:extent cx="3051810" cy="130810"/>
                <wp:effectExtent l="0" t="0" r="0" b="12065"/>
                <wp:wrapSquare wrapText="bothSides"/>
                <wp:docPr id="1" name="Text Box 2"/>
                <wp:cNvGraphicFramePr/>
                <a:graphic xmlns:a="http://schemas.openxmlformats.org/drawingml/2006/main">
                  <a:graphicData uri="http://schemas.microsoft.com/office/word/2010/wordprocessingShape">
                    <wps:wsp>
                      <wps:cNvSpPr/>
                      <wps:spPr>
                        <a:xfrm>
                          <a:off x="0" y="0"/>
                          <a:ext cx="3051000" cy="1303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7B0CB1" w14:textId="77777777" w:rsidR="00023599" w:rsidRDefault="002C05C2">
                            <w:pPr>
                              <w:pStyle w:val="Napis"/>
                            </w:pPr>
                            <w:bookmarkStart w:id="2" w:name="_Ref17821717"/>
                            <w:bookmarkStart w:id="3" w:name="_Ref17821696"/>
                            <w:proofErr w:type="spellStart"/>
                            <w:r>
                              <w:t>Slika</w:t>
                            </w:r>
                            <w:proofErr w:type="spellEnd"/>
                            <w:r>
                              <w:t xml:space="preserve">  </w:t>
                            </w:r>
                            <w:r>
                              <w:fldChar w:fldCharType="begin"/>
                            </w:r>
                            <w:r>
                              <w:instrText>SEQ Slika_ \* ARABIC</w:instrText>
                            </w:r>
                            <w:r>
                              <w:fldChar w:fldCharType="separate"/>
                            </w:r>
                            <w:r>
                              <w:t>1</w:t>
                            </w:r>
                            <w:r>
                              <w:fldChar w:fldCharType="end"/>
                            </w:r>
                            <w:bookmarkEnd w:id="2"/>
                            <w:r>
                              <w:t xml:space="preserve">. Primer </w:t>
                            </w:r>
                            <w:proofErr w:type="spellStart"/>
                            <w:r>
                              <w:t>naloge</w:t>
                            </w:r>
                            <w:bookmarkEnd w:id="3"/>
                            <w:proofErr w:type="spellEnd"/>
                          </w:p>
                        </w:txbxContent>
                      </wps:txbx>
                      <wps:bodyPr lIns="0" tIns="0" rIns="0" bIns="0">
                        <a:prstTxWarp prst="textNoShape">
                          <a:avLst/>
                        </a:prstTxWarp>
                        <a:spAutoFit/>
                      </wps:bodyPr>
                    </wps:wsp>
                  </a:graphicData>
                </a:graphic>
              </wp:anchor>
            </w:drawing>
          </mc:Choice>
          <mc:Fallback>
            <w:pict>
              <v:rect w14:anchorId="517F9536" id="Text Box 2" o:spid="_x0000_s1026" style="position:absolute;left:0;text-align:left;margin-left:0;margin-top:138.45pt;width:240.3pt;height:10.3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" stroked="f">
                <v:textbox style="mso-fit-shape-to-text:t" inset="0,0,0,0">
                  <w:txbxContent>
                    <w:p w14:paraId="037B0CB1" w14:textId="77777777" w:rsidR="00023599" w:rsidRDefault="002C05C2">
                      <w:pPr>
                        <w:pStyle w:val="Napis"/>
                      </w:pPr>
                      <w:bookmarkStart w:id="4" w:name="_Ref17821717"/>
                      <w:bookmarkStart w:id="5" w:name="_Ref17821696"/>
                      <w:proofErr w:type="spellStart"/>
                      <w:r>
                        <w:t>Slika</w:t>
                      </w:r>
                      <w:proofErr w:type="spellEnd"/>
                      <w:r>
                        <w:t xml:space="preserve">  </w:t>
                      </w:r>
                      <w:r>
                        <w:fldChar w:fldCharType="begin"/>
                      </w:r>
                      <w:r>
                        <w:instrText>SEQ Slika_ \* ARABIC</w:instrText>
                      </w:r>
                      <w:r>
                        <w:fldChar w:fldCharType="separate"/>
                      </w:r>
                      <w:r>
                        <w:t>1</w:t>
                      </w:r>
                      <w:r>
                        <w:fldChar w:fldCharType="end"/>
                      </w:r>
                      <w:bookmarkEnd w:id="4"/>
                      <w:r>
                        <w:t xml:space="preserve">. Primer </w:t>
                      </w:r>
                      <w:proofErr w:type="spellStart"/>
                      <w:r>
                        <w:t>naloge</w:t>
                      </w:r>
                      <w:bookmarkEnd w:id="5"/>
                      <w:proofErr w:type="spellEnd"/>
                    </w:p>
                  </w:txbxContent>
                </v:textbox>
                <w10:wrap type="square"/>
              </v:rect>
            </w:pict>
          </mc:Fallback>
        </mc:AlternateContent>
      </w:r>
      <w:r>
        <w:rPr>
          <w:noProof/>
          <w:highlight w:val="yellow"/>
          <w:lang w:val="sl-SI"/>
        </w:rPr>
        <w:drawing>
          <wp:anchor distT="0" distB="0" distL="0" distR="0" simplePos="0" relativeHeight="2" behindDoc="0" locked="0" layoutInCell="1" allowOverlap="1" wp14:anchorId="653A14DB" wp14:editId="003F0FD9">
            <wp:simplePos x="0" y="0"/>
            <wp:positionH relativeFrom="column">
              <wp:align>center</wp:align>
            </wp:positionH>
            <wp:positionV relativeFrom="paragraph">
              <wp:posOffset>635</wp:posOffset>
            </wp:positionV>
            <wp:extent cx="3051175" cy="1700530"/>
            <wp:effectExtent l="0" t="0" r="0" b="0"/>
            <wp:wrapSquare wrapText="largest"/>
            <wp:docPr id="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pic:cNvPicPr>
                      <a:picLocks noChangeAspect="1" noChangeArrowheads="1"/>
                    </pic:cNvPicPr>
                  </pic:nvPicPr>
                  <pic:blipFill>
                    <a:blip r:embed="rId11"/>
                    <a:stretch>
                      <a:fillRect/>
                    </a:stretch>
                  </pic:blipFill>
                  <pic:spPr bwMode="auto">
                    <a:xfrm>
                      <a:off x="0" y="0"/>
                      <a:ext cx="3051175" cy="1700530"/>
                    </a:xfrm>
                    <a:prstGeom prst="rect">
                      <a:avLst/>
                    </a:prstGeom>
                  </pic:spPr>
                </pic:pic>
              </a:graphicData>
            </a:graphic>
          </wp:anchor>
        </w:drawing>
      </w:r>
    </w:p>
    <w:p w14:paraId="15F2FBDF" w14:textId="77777777" w:rsidR="00023599" w:rsidRDefault="002C05C2">
      <w:pPr>
        <w:pStyle w:val="Naslov3"/>
        <w:numPr>
          <w:ilvl w:val="2"/>
          <w:numId w:val="2"/>
        </w:numPr>
        <w:spacing w:before="120"/>
        <w:rPr>
          <w:lang w:val="sl-SI"/>
        </w:rPr>
      </w:pPr>
      <w:r>
        <w:rPr>
          <w:lang w:val="sl-SI"/>
        </w:rPr>
        <w:t>Samodejno preverjanje pravilnosti</w:t>
      </w:r>
    </w:p>
    <w:p w14:paraId="25B56026" w14:textId="77777777" w:rsidR="00023599" w:rsidRDefault="002C05C2">
      <w:pPr>
        <w:rPr>
          <w:lang w:val="sl-SI"/>
        </w:rPr>
      </w:pPr>
      <w:r>
        <w:rPr>
          <w:lang w:val="sl-SI"/>
        </w:rPr>
        <w:t xml:space="preserve">Ko učenec na delovni površini bloke z ukazi poveže med </w:t>
      </w:r>
      <w:r>
        <w:rPr>
          <w:lang w:val="sl-SI"/>
        </w:rPr>
        <w:t xml:space="preserve">seboj in zaključi program, ga odda v ocenjevanje. Samodejni </w:t>
      </w:r>
      <w:proofErr w:type="spellStart"/>
      <w:r>
        <w:rPr>
          <w:lang w:val="sl-SI"/>
        </w:rPr>
        <w:t>ocenjevalnik</w:t>
      </w:r>
      <w:proofErr w:type="spellEnd"/>
      <w:r>
        <w:rPr>
          <w:lang w:val="sl-SI"/>
        </w:rPr>
        <w:t xml:space="preserve"> preveri, ali je uporabnik nalogo uspešno rešil in uporabniku sporoči povratno informacijo.</w:t>
      </w:r>
    </w:p>
    <w:p w14:paraId="3A3645E1" w14:textId="77777777" w:rsidR="00023599" w:rsidRDefault="002C05C2">
      <w:pPr>
        <w:pStyle w:val="Naslov3"/>
        <w:numPr>
          <w:ilvl w:val="2"/>
          <w:numId w:val="2"/>
        </w:numPr>
        <w:spacing w:before="120"/>
        <w:rPr>
          <w:lang w:val="sl-SI"/>
        </w:rPr>
      </w:pPr>
      <w:r>
        <w:rPr>
          <w:lang w:val="sl-SI"/>
        </w:rPr>
        <w:t xml:space="preserve">Pravilna rešitev </w:t>
      </w:r>
    </w:p>
    <w:p w14:paraId="4F23ABCB" w14:textId="77777777" w:rsidR="00023599" w:rsidRDefault="002C05C2">
      <w:r>
        <w:rPr>
          <w:lang w:val="sl-SI"/>
        </w:rPr>
        <w:t>Kadar učenec nalogo reši uspešno, mu sistem to jasno sporoči (</w:t>
      </w:r>
      <w:r>
        <w:rPr>
          <w:lang w:val="sl-SI"/>
        </w:rPr>
        <w:fldChar w:fldCharType="begin"/>
      </w:r>
      <w:r>
        <w:instrText>REF _Ref1799</w:instrText>
      </w:r>
      <w:r>
        <w:instrText>6910 \h</w:instrText>
      </w:r>
      <w:r>
        <w:rPr>
          <w:lang w:val="sl-SI"/>
        </w:rPr>
      </w:r>
      <w:r>
        <w:fldChar w:fldCharType="separate"/>
      </w:r>
      <w:proofErr w:type="spellStart"/>
      <w:r>
        <w:t>Slika</w:t>
      </w:r>
      <w:proofErr w:type="spellEnd"/>
      <w:r>
        <w:t xml:space="preserve">  2</w:t>
      </w:r>
      <w:r>
        <w:fldChar w:fldCharType="end"/>
      </w:r>
      <w:r>
        <w:rPr>
          <w:lang w:val="sl-SI"/>
        </w:rPr>
        <w:t>) in mu predlaga napredovanje na zahtevnejšo stopnjo izziva ali naslednjo nalogo.</w:t>
      </w:r>
    </w:p>
    <w:p w14:paraId="26826988" w14:textId="77777777" w:rsidR="00023599" w:rsidRDefault="002C05C2">
      <w:pPr>
        <w:keepNext/>
      </w:pPr>
      <w:r>
        <w:rPr>
          <w:noProof/>
        </w:rPr>
        <w:drawing>
          <wp:inline distT="0" distB="0" distL="0" distR="0" wp14:anchorId="0E4F95BB" wp14:editId="1E2FEC9F">
            <wp:extent cx="3051175" cy="1827530"/>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
                    <pic:cNvPicPr>
                      <a:picLocks noChangeAspect="1" noChangeArrowheads="1"/>
                    </pic:cNvPicPr>
                  </pic:nvPicPr>
                  <pic:blipFill>
                    <a:blip r:embed="rId12"/>
                    <a:stretch>
                      <a:fillRect/>
                    </a:stretch>
                  </pic:blipFill>
                  <pic:spPr bwMode="auto">
                    <a:xfrm>
                      <a:off x="0" y="0"/>
                      <a:ext cx="3051175" cy="1827530"/>
                    </a:xfrm>
                    <a:prstGeom prst="rect">
                      <a:avLst/>
                    </a:prstGeom>
                  </pic:spPr>
                </pic:pic>
              </a:graphicData>
            </a:graphic>
          </wp:inline>
        </w:drawing>
      </w:r>
    </w:p>
    <w:p w14:paraId="741757A0" w14:textId="77777777" w:rsidR="00023599" w:rsidRDefault="002C05C2">
      <w:pPr>
        <w:pStyle w:val="Napis"/>
      </w:pPr>
      <w:bookmarkStart w:id="6" w:name="_Ref17996910"/>
      <w:bookmarkStart w:id="7" w:name="_Ref18416534"/>
      <w:proofErr w:type="spellStart"/>
      <w:r>
        <w:t>Slika</w:t>
      </w:r>
      <w:proofErr w:type="spellEnd"/>
      <w:r>
        <w:t xml:space="preserve">  </w:t>
      </w:r>
      <w:r>
        <w:fldChar w:fldCharType="begin"/>
      </w:r>
      <w:r>
        <w:instrText>SEQ Slika_ \* ARABIC</w:instrText>
      </w:r>
      <w:r>
        <w:fldChar w:fldCharType="separate"/>
      </w:r>
      <w:r>
        <w:t>2</w:t>
      </w:r>
      <w:r>
        <w:fldChar w:fldCharType="end"/>
      </w:r>
      <w:bookmarkEnd w:id="6"/>
      <w:r>
        <w:t xml:space="preserve">. </w:t>
      </w:r>
      <w:proofErr w:type="spellStart"/>
      <w:r>
        <w:t>Sporočilo</w:t>
      </w:r>
      <w:proofErr w:type="spellEnd"/>
      <w:r>
        <w:t xml:space="preserve"> </w:t>
      </w:r>
      <w:proofErr w:type="spellStart"/>
      <w:r>
        <w:t>ob</w:t>
      </w:r>
      <w:proofErr w:type="spellEnd"/>
      <w:r>
        <w:t xml:space="preserve"> </w:t>
      </w:r>
      <w:proofErr w:type="spellStart"/>
      <w:r>
        <w:t>pravilni</w:t>
      </w:r>
      <w:proofErr w:type="spellEnd"/>
      <w:r>
        <w:t xml:space="preserve"> </w:t>
      </w:r>
      <w:proofErr w:type="spellStart"/>
      <w:r>
        <w:t>rešitvi</w:t>
      </w:r>
      <w:bookmarkEnd w:id="7"/>
      <w:proofErr w:type="spellEnd"/>
    </w:p>
    <w:p w14:paraId="3E89916E" w14:textId="5186C3DA" w:rsidR="00023599" w:rsidRDefault="00CD33AE">
      <w:pPr>
        <w:pStyle w:val="Naslov3"/>
        <w:numPr>
          <w:ilvl w:val="2"/>
          <w:numId w:val="2"/>
        </w:numPr>
        <w:spacing w:before="120"/>
        <w:rPr>
          <w:lang w:val="sl-SI"/>
        </w:rPr>
      </w:pPr>
      <w:r>
        <w:rPr>
          <w:lang w:val="sl-SI"/>
        </w:rPr>
        <w:t>Naloži/shrani</w:t>
      </w:r>
      <w:r w:rsidR="002C05C2">
        <w:rPr>
          <w:lang w:val="sl-SI"/>
        </w:rPr>
        <w:t xml:space="preserve"> rešitev </w:t>
      </w:r>
    </w:p>
    <w:p w14:paraId="3E9D0FFD" w14:textId="77777777" w:rsidR="00023599" w:rsidRDefault="002C05C2">
      <w:pPr>
        <w:rPr>
          <w:lang w:val="sl-SI"/>
        </w:rPr>
      </w:pPr>
      <w:r>
        <w:rPr>
          <w:lang w:val="sl-SI"/>
        </w:rPr>
        <w:t xml:space="preserve">Pri </w:t>
      </w:r>
      <w:r>
        <w:rPr>
          <w:lang w:val="sl-SI"/>
        </w:rPr>
        <w:t>določenih nalogah, predvsem tistih bolj zapletenih, ima učenec možnost, da rešitev shrani na svoj računalnik oziroma jo od tam naloži (glej rumeno pobarvana gumba Naloži/Shrani).</w:t>
      </w:r>
    </w:p>
    <w:p w14:paraId="2A7B2D63" w14:textId="77777777" w:rsidR="00023599" w:rsidRDefault="002C05C2">
      <w:pPr>
        <w:keepNext/>
      </w:pPr>
      <w:r>
        <w:rPr>
          <w:lang w:val="sl-SI"/>
        </w:rPr>
        <w:t xml:space="preserve"> </w:t>
      </w:r>
      <w:r>
        <w:rPr>
          <w:noProof/>
        </w:rPr>
        <w:drawing>
          <wp:inline distT="0" distB="0" distL="0" distR="0" wp14:anchorId="2F954EC2" wp14:editId="0DFB40F8">
            <wp:extent cx="3051175" cy="1920875"/>
            <wp:effectExtent l="0" t="0" r="0" b="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pic:cNvPicPr>
                      <a:picLocks noChangeAspect="1" noChangeArrowheads="1"/>
                    </pic:cNvPicPr>
                  </pic:nvPicPr>
                  <pic:blipFill>
                    <a:blip r:embed="rId13"/>
                    <a:srcRect t="17015"/>
                    <a:stretch>
                      <a:fillRect/>
                    </a:stretch>
                  </pic:blipFill>
                  <pic:spPr bwMode="auto">
                    <a:xfrm>
                      <a:off x="0" y="0"/>
                      <a:ext cx="3051175" cy="1920875"/>
                    </a:xfrm>
                    <a:prstGeom prst="rect">
                      <a:avLst/>
                    </a:prstGeom>
                    <a:ln w="9525">
                      <a:solidFill>
                        <a:srgbClr val="E7E6E6"/>
                      </a:solidFill>
                    </a:ln>
                  </pic:spPr>
                </pic:pic>
              </a:graphicData>
            </a:graphic>
          </wp:inline>
        </w:drawing>
      </w:r>
    </w:p>
    <w:p w14:paraId="5288E596" w14:textId="77777777" w:rsidR="00023599" w:rsidRDefault="002C05C2">
      <w:pPr>
        <w:pStyle w:val="Napis"/>
      </w:pPr>
      <w:proofErr w:type="spellStart"/>
      <w:r>
        <w:t>Slika</w:t>
      </w:r>
      <w:proofErr w:type="spellEnd"/>
      <w:r>
        <w:t xml:space="preserve">  </w:t>
      </w:r>
      <w:r>
        <w:fldChar w:fldCharType="begin"/>
      </w:r>
      <w:r>
        <w:instrText>SEQ Slika_ \* ARABIC</w:instrText>
      </w:r>
      <w:r>
        <w:fldChar w:fldCharType="separate"/>
      </w:r>
      <w:r>
        <w:t>3</w:t>
      </w:r>
      <w:r>
        <w:fldChar w:fldCharType="end"/>
      </w:r>
      <w:r>
        <w:t xml:space="preserve">. </w:t>
      </w:r>
      <w:proofErr w:type="spellStart"/>
      <w:r>
        <w:t>Možnost</w:t>
      </w:r>
      <w:proofErr w:type="spellEnd"/>
      <w:r>
        <w:t xml:space="preserve"> </w:t>
      </w:r>
      <w:proofErr w:type="spellStart"/>
      <w:r>
        <w:t>shranjevanja</w:t>
      </w:r>
      <w:proofErr w:type="spellEnd"/>
      <w:r>
        <w:t xml:space="preserve"> in </w:t>
      </w:r>
      <w:proofErr w:type="spellStart"/>
      <w:r>
        <w:t>nalaganja</w:t>
      </w:r>
      <w:proofErr w:type="spellEnd"/>
      <w:r>
        <w:t xml:space="preserve"> </w:t>
      </w:r>
      <w:proofErr w:type="spellStart"/>
      <w:r>
        <w:t>kode</w:t>
      </w:r>
      <w:proofErr w:type="spellEnd"/>
      <w:r>
        <w:t xml:space="preserve"> </w:t>
      </w:r>
    </w:p>
    <w:p w14:paraId="68DC954A" w14:textId="77777777" w:rsidR="00023599" w:rsidRDefault="002C05C2">
      <w:pPr>
        <w:pStyle w:val="Naslov3"/>
        <w:numPr>
          <w:ilvl w:val="2"/>
          <w:numId w:val="2"/>
        </w:numPr>
        <w:spacing w:before="120"/>
        <w:rPr>
          <w:lang w:val="sl-SI"/>
        </w:rPr>
      </w:pPr>
      <w:r>
        <w:rPr>
          <w:lang w:val="sl-SI"/>
        </w:rPr>
        <w:t>I</w:t>
      </w:r>
      <w:r>
        <w:rPr>
          <w:lang w:val="sl-SI"/>
        </w:rPr>
        <w:t xml:space="preserve">skanje hroščev </w:t>
      </w:r>
    </w:p>
    <w:p w14:paraId="71582400" w14:textId="77777777" w:rsidR="00023599" w:rsidRDefault="002C05C2">
      <w:pPr>
        <w:rPr>
          <w:lang w:val="sl-SI"/>
        </w:rPr>
      </w:pPr>
      <w:r>
        <w:rPr>
          <w:lang w:val="sl-SI"/>
        </w:rPr>
        <w:t>V nekaterih primerih je pod sliko tudi nekaj gumbov, ki učencu pomagajo pri iskanju hroščev v programu. Omogočajo izvajanje programa po korakih oz. z različnimi hitrostmi, kar močno olajša iskanje napak v programih.</w:t>
      </w:r>
    </w:p>
    <w:p w14:paraId="5D6A1852" w14:textId="77777777" w:rsidR="00023599" w:rsidRDefault="002C05C2">
      <w:pPr>
        <w:keepNext/>
      </w:pPr>
      <w:r>
        <w:rPr>
          <w:noProof/>
        </w:rPr>
        <w:lastRenderedPageBreak/>
        <w:drawing>
          <wp:inline distT="0" distB="0" distL="0" distR="0" wp14:anchorId="7AF8316C" wp14:editId="1E8CF971">
            <wp:extent cx="2888615" cy="194373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r:embed="rId14"/>
                    <a:srcRect l="5341" b="16908"/>
                    <a:stretch>
                      <a:fillRect/>
                    </a:stretch>
                  </pic:blipFill>
                  <pic:spPr bwMode="auto">
                    <a:xfrm>
                      <a:off x="0" y="0"/>
                      <a:ext cx="2888615" cy="1943735"/>
                    </a:xfrm>
                    <a:prstGeom prst="rect">
                      <a:avLst/>
                    </a:prstGeom>
                  </pic:spPr>
                </pic:pic>
              </a:graphicData>
            </a:graphic>
          </wp:inline>
        </w:drawing>
      </w:r>
    </w:p>
    <w:p w14:paraId="4A33F999" w14:textId="77777777" w:rsidR="00023599" w:rsidRDefault="002C05C2">
      <w:pPr>
        <w:pStyle w:val="Napis"/>
      </w:pPr>
      <w:proofErr w:type="spellStart"/>
      <w:r>
        <w:t>Slika</w:t>
      </w:r>
      <w:proofErr w:type="spellEnd"/>
      <w:r>
        <w:t xml:space="preserve">  </w:t>
      </w:r>
      <w:r>
        <w:fldChar w:fldCharType="begin"/>
      </w:r>
      <w:r>
        <w:instrText>SEQ Slika_ \* A</w:instrText>
      </w:r>
      <w:r>
        <w:instrText>RABIC</w:instrText>
      </w:r>
      <w:r>
        <w:fldChar w:fldCharType="separate"/>
      </w:r>
      <w:r>
        <w:t>4</w:t>
      </w:r>
      <w:r>
        <w:fldChar w:fldCharType="end"/>
      </w:r>
      <w:r>
        <w:t xml:space="preserve">. </w:t>
      </w:r>
      <w:proofErr w:type="spellStart"/>
      <w:r>
        <w:t>Iskanje</w:t>
      </w:r>
      <w:proofErr w:type="spellEnd"/>
      <w:r>
        <w:t xml:space="preserve"> </w:t>
      </w:r>
      <w:proofErr w:type="spellStart"/>
      <w:r>
        <w:t>hroščev</w:t>
      </w:r>
      <w:bookmarkStart w:id="8" w:name="_Ref17451420"/>
      <w:bookmarkEnd w:id="8"/>
      <w:proofErr w:type="spellEnd"/>
    </w:p>
    <w:p w14:paraId="46FB4D6E" w14:textId="77777777" w:rsidR="00023599" w:rsidRDefault="002C05C2">
      <w:pPr>
        <w:pStyle w:val="Naslov3"/>
        <w:numPr>
          <w:ilvl w:val="2"/>
          <w:numId w:val="2"/>
        </w:numPr>
        <w:spacing w:before="120"/>
        <w:rPr>
          <w:lang w:val="sl-SI"/>
        </w:rPr>
      </w:pPr>
      <w:r>
        <w:rPr>
          <w:lang w:val="sl-SI"/>
        </w:rPr>
        <w:t xml:space="preserve">Napačna rešitev </w:t>
      </w:r>
    </w:p>
    <w:p w14:paraId="31D64F8D" w14:textId="77777777" w:rsidR="00023599" w:rsidRDefault="002C05C2">
      <w:r>
        <w:rPr>
          <w:lang w:val="sl-SI"/>
        </w:rPr>
        <w:t>Če je oddana naloga rešena napačno, bo portal to učencu sporočil. Možno je, da program uspešno prestane nekaj testov, vendar ne vseh, kar je pogoj za uspešno rešitev naloge (</w:t>
      </w:r>
      <w:r>
        <w:rPr>
          <w:lang w:val="sl-SI"/>
        </w:rPr>
        <w:fldChar w:fldCharType="begin"/>
      </w:r>
      <w:r>
        <w:instrText>REF _Ref17996378 \h</w:instrText>
      </w:r>
      <w:r>
        <w:rPr>
          <w:lang w:val="sl-SI"/>
        </w:rPr>
      </w:r>
      <w:r>
        <w:fldChar w:fldCharType="separate"/>
      </w:r>
      <w:proofErr w:type="spellStart"/>
      <w:r>
        <w:t>Slika</w:t>
      </w:r>
      <w:proofErr w:type="spellEnd"/>
      <w:r>
        <w:t xml:space="preserve">  5. </w:t>
      </w:r>
      <w:proofErr w:type="spellStart"/>
      <w:r>
        <w:t>Napačna</w:t>
      </w:r>
      <w:proofErr w:type="spellEnd"/>
      <w:r>
        <w:t xml:space="preserve"> </w:t>
      </w:r>
      <w:proofErr w:type="spellStart"/>
      <w:r>
        <w:t>r</w:t>
      </w:r>
      <w:r>
        <w:t>ešitev</w:t>
      </w:r>
      <w:proofErr w:type="spellEnd"/>
      <w:r>
        <w:fldChar w:fldCharType="end"/>
      </w:r>
      <w:r>
        <w:rPr>
          <w:lang w:val="sl-SI"/>
        </w:rPr>
        <w:t>).</w:t>
      </w:r>
      <w:r>
        <w:rPr>
          <w:noProof/>
        </w:rPr>
        <w:drawing>
          <wp:inline distT="0" distB="0" distL="0" distR="0" wp14:anchorId="214A2B9C" wp14:editId="3577C50E">
            <wp:extent cx="3051175" cy="2040890"/>
            <wp:effectExtent l="0" t="0" r="0" b="0"/>
            <wp:docPr id="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6"/>
                    <pic:cNvPicPr>
                      <a:picLocks noChangeAspect="1" noChangeArrowheads="1"/>
                    </pic:cNvPicPr>
                  </pic:nvPicPr>
                  <pic:blipFill>
                    <a:blip r:embed="rId15"/>
                    <a:stretch>
                      <a:fillRect/>
                    </a:stretch>
                  </pic:blipFill>
                  <pic:spPr bwMode="auto">
                    <a:xfrm>
                      <a:off x="0" y="0"/>
                      <a:ext cx="3051175" cy="2040890"/>
                    </a:xfrm>
                    <a:prstGeom prst="rect">
                      <a:avLst/>
                    </a:prstGeom>
                  </pic:spPr>
                </pic:pic>
              </a:graphicData>
            </a:graphic>
          </wp:inline>
        </w:drawing>
      </w:r>
    </w:p>
    <w:p w14:paraId="05B69EDB" w14:textId="77777777" w:rsidR="00023599" w:rsidRDefault="002C05C2">
      <w:pPr>
        <w:pStyle w:val="Napis"/>
      </w:pPr>
      <w:bookmarkStart w:id="9" w:name="_Ref17996378"/>
      <w:proofErr w:type="spellStart"/>
      <w:r>
        <w:t>Slika</w:t>
      </w:r>
      <w:proofErr w:type="spellEnd"/>
      <w:r>
        <w:t xml:space="preserve">  </w:t>
      </w:r>
      <w:r>
        <w:fldChar w:fldCharType="begin"/>
      </w:r>
      <w:r>
        <w:instrText>SEQ Slika_ \* ARABIC</w:instrText>
      </w:r>
      <w:r>
        <w:fldChar w:fldCharType="separate"/>
      </w:r>
      <w:r>
        <w:t>5</w:t>
      </w:r>
      <w:r>
        <w:fldChar w:fldCharType="end"/>
      </w:r>
      <w:r>
        <w:t xml:space="preserve">. </w:t>
      </w:r>
      <w:proofErr w:type="spellStart"/>
      <w:r>
        <w:t>Napačna</w:t>
      </w:r>
      <w:proofErr w:type="spellEnd"/>
      <w:r>
        <w:t xml:space="preserve"> </w:t>
      </w:r>
      <w:proofErr w:type="spellStart"/>
      <w:r>
        <w:t>rešitev</w:t>
      </w:r>
      <w:bookmarkEnd w:id="9"/>
      <w:proofErr w:type="spellEnd"/>
    </w:p>
    <w:p w14:paraId="49F8E7BD" w14:textId="77777777" w:rsidR="00023599" w:rsidRDefault="002C05C2">
      <w:pPr>
        <w:pStyle w:val="Naslov3"/>
        <w:numPr>
          <w:ilvl w:val="2"/>
          <w:numId w:val="2"/>
        </w:numPr>
        <w:spacing w:before="120"/>
        <w:rPr>
          <w:lang w:val="sl-SI"/>
        </w:rPr>
      </w:pPr>
      <w:r>
        <w:rPr>
          <w:lang w:val="sl-SI"/>
        </w:rPr>
        <w:t xml:space="preserve">Preveč porabljenih blokov oziroma kock </w:t>
      </w:r>
    </w:p>
    <w:p w14:paraId="6CDF0FA1" w14:textId="77777777" w:rsidR="00023599" w:rsidRDefault="002C05C2">
      <w:r>
        <w:rPr>
          <w:lang w:val="sl-SI"/>
        </w:rPr>
        <w:t xml:space="preserve">Prav tako je možno, da bi program sicer pravilno rešil zastavljeno nalogo, a je učenec </w:t>
      </w:r>
      <w:r>
        <w:rPr>
          <w:lang w:val="sl-SI"/>
        </w:rPr>
        <w:t>uporabil preveliko število blokov oziroma kock (</w:t>
      </w:r>
      <w:r>
        <w:rPr>
          <w:lang w:val="sl-SI"/>
        </w:rPr>
        <w:fldChar w:fldCharType="begin"/>
      </w:r>
      <w:r>
        <w:instrText>REF _Ref17996570 \h</w:instrText>
      </w:r>
      <w:r>
        <w:rPr>
          <w:lang w:val="sl-SI"/>
        </w:rPr>
      </w:r>
      <w:r>
        <w:fldChar w:fldCharType="separate"/>
      </w:r>
      <w:proofErr w:type="spellStart"/>
      <w:r>
        <w:t>Slika</w:t>
      </w:r>
      <w:proofErr w:type="spellEnd"/>
      <w:r>
        <w:t xml:space="preserve">  6</w:t>
      </w:r>
      <w:r>
        <w:fldChar w:fldCharType="end"/>
      </w:r>
      <w:r>
        <w:rPr>
          <w:lang w:val="sl-SI"/>
        </w:rPr>
        <w:t>).</w:t>
      </w:r>
    </w:p>
    <w:p w14:paraId="446788C0" w14:textId="77777777" w:rsidR="00023599" w:rsidRDefault="002C05C2">
      <w:pPr>
        <w:keepNext/>
      </w:pPr>
      <w:r>
        <w:rPr>
          <w:noProof/>
        </w:rPr>
        <w:drawing>
          <wp:inline distT="0" distB="0" distL="0" distR="0" wp14:anchorId="4ECF8B91" wp14:editId="0B2A1F95">
            <wp:extent cx="3051175" cy="1795780"/>
            <wp:effectExtent l="0" t="0" r="0" b="0"/>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7"/>
                    <pic:cNvPicPr>
                      <a:picLocks noChangeAspect="1" noChangeArrowheads="1"/>
                    </pic:cNvPicPr>
                  </pic:nvPicPr>
                  <pic:blipFill>
                    <a:blip r:embed="rId16"/>
                    <a:srcRect t="3977"/>
                    <a:stretch>
                      <a:fillRect/>
                    </a:stretch>
                  </pic:blipFill>
                  <pic:spPr bwMode="auto">
                    <a:xfrm>
                      <a:off x="0" y="0"/>
                      <a:ext cx="3051175" cy="1795780"/>
                    </a:xfrm>
                    <a:prstGeom prst="rect">
                      <a:avLst/>
                    </a:prstGeom>
                  </pic:spPr>
                </pic:pic>
              </a:graphicData>
            </a:graphic>
          </wp:inline>
        </w:drawing>
      </w:r>
    </w:p>
    <w:p w14:paraId="52F611EE" w14:textId="77777777" w:rsidR="00023599" w:rsidRDefault="002C05C2">
      <w:pPr>
        <w:pStyle w:val="Napis"/>
      </w:pPr>
      <w:bookmarkStart w:id="10" w:name="_Ref17996570"/>
      <w:bookmarkStart w:id="11" w:name="_Ref17996537"/>
      <w:proofErr w:type="spellStart"/>
      <w:r>
        <w:t>Slika</w:t>
      </w:r>
      <w:proofErr w:type="spellEnd"/>
      <w:r>
        <w:t xml:space="preserve">  </w:t>
      </w:r>
      <w:r>
        <w:fldChar w:fldCharType="begin"/>
      </w:r>
      <w:r>
        <w:instrText>SEQ Slika_ \* ARABIC</w:instrText>
      </w:r>
      <w:r>
        <w:fldChar w:fldCharType="separate"/>
      </w:r>
      <w:r>
        <w:t>6</w:t>
      </w:r>
      <w:r>
        <w:fldChar w:fldCharType="end"/>
      </w:r>
      <w:bookmarkEnd w:id="10"/>
      <w:r>
        <w:t xml:space="preserve">. </w:t>
      </w:r>
      <w:proofErr w:type="spellStart"/>
      <w:r>
        <w:t>Preveč</w:t>
      </w:r>
      <w:proofErr w:type="spellEnd"/>
      <w:r>
        <w:t xml:space="preserve"> </w:t>
      </w:r>
      <w:proofErr w:type="spellStart"/>
      <w:r>
        <w:t>porabljenih</w:t>
      </w:r>
      <w:proofErr w:type="spellEnd"/>
      <w:r>
        <w:t xml:space="preserve"> </w:t>
      </w:r>
      <w:bookmarkEnd w:id="11"/>
      <w:proofErr w:type="spellStart"/>
      <w:r>
        <w:t>blokov</w:t>
      </w:r>
      <w:proofErr w:type="spellEnd"/>
    </w:p>
    <w:p w14:paraId="451AABAE" w14:textId="77777777" w:rsidR="00023599" w:rsidRDefault="002C05C2">
      <w:pPr>
        <w:pStyle w:val="Naslov3"/>
        <w:numPr>
          <w:ilvl w:val="2"/>
          <w:numId w:val="2"/>
        </w:numPr>
        <w:spacing w:before="120"/>
        <w:rPr>
          <w:lang w:val="sl-SI"/>
        </w:rPr>
      </w:pPr>
      <w:r>
        <w:rPr>
          <w:lang w:val="sl-SI"/>
        </w:rPr>
        <w:t xml:space="preserve">Ocenjevanje kakovosti rešitev </w:t>
      </w:r>
    </w:p>
    <w:p w14:paraId="2B391258" w14:textId="77777777" w:rsidR="00023599" w:rsidRDefault="002C05C2">
      <w:r>
        <w:rPr>
          <w:lang w:val="sl-SI"/>
        </w:rPr>
        <w:t>Ocenjevalni sistem l</w:t>
      </w:r>
      <w:r>
        <w:rPr>
          <w:lang w:val="sl-SI"/>
        </w:rPr>
        <w:t xml:space="preserve">ahko preverja ne le pravilnost ampak tudi kakovost uporabnikove rešitve. Takšna naloga je na primer »Pišek in škatle«, kjer kakovostnejša rešitev za dosego cilja porabi kar </w:t>
      </w:r>
      <w:r>
        <w:rPr>
          <w:lang w:val="sl-SI"/>
        </w:rPr>
        <w:t xml:space="preserve">najmanj korakov, čeprav je končni rezultat enak. Na tak način uporabnik dobi hitro </w:t>
      </w:r>
      <w:r>
        <w:rPr>
          <w:lang w:val="sl-SI"/>
        </w:rPr>
        <w:t>povratno informacijo, ki je pri začetnih korakih programiranja še kako pomembna. Tako lahko sistem Pišek uporabniki uporabljajo tudi samostojno in pri reševanju dobijo takojšen odziv glede kakovosti in pravilnosti svojih programov.</w:t>
      </w:r>
      <w:r>
        <w:t xml:space="preserve"> </w:t>
      </w:r>
    </w:p>
    <w:p w14:paraId="47819588" w14:textId="77777777" w:rsidR="00023599" w:rsidRDefault="002C05C2">
      <w:pPr>
        <w:pStyle w:val="Naslov2"/>
        <w:numPr>
          <w:ilvl w:val="1"/>
          <w:numId w:val="2"/>
        </w:numPr>
        <w:spacing w:before="120"/>
        <w:rPr>
          <w:lang w:val="sl-SI"/>
        </w:rPr>
      </w:pPr>
      <w:bookmarkStart w:id="12" w:name="_Ref17451540"/>
      <w:r>
        <w:rPr>
          <w:lang w:val="sl-SI"/>
        </w:rPr>
        <w:t>Zgradba Piška</w:t>
      </w:r>
      <w:bookmarkEnd w:id="12"/>
      <w:r>
        <w:rPr>
          <w:lang w:val="sl-SI"/>
        </w:rPr>
        <w:t xml:space="preserve"> </w:t>
      </w:r>
    </w:p>
    <w:p w14:paraId="51525AE5" w14:textId="77777777" w:rsidR="00023599" w:rsidRDefault="002C05C2">
      <w:r>
        <w:rPr>
          <w:lang w:val="sl-SI"/>
        </w:rPr>
        <w:t>Kot že o</w:t>
      </w:r>
      <w:r>
        <w:rPr>
          <w:lang w:val="sl-SI"/>
        </w:rPr>
        <w:t xml:space="preserve">menjeno, je portal Pišek nastal na osnovi francoskega sistema </w:t>
      </w:r>
      <w:proofErr w:type="spellStart"/>
      <w:r>
        <w:rPr>
          <w:lang w:val="sl-SI"/>
        </w:rPr>
        <w:t>Algorea</w:t>
      </w:r>
      <w:proofErr w:type="spellEnd"/>
      <w:r>
        <w:rPr>
          <w:lang w:val="sl-SI"/>
        </w:rPr>
        <w:t xml:space="preserve">. Ta nam omogoča sestavljanje nalog v programskih jezikih </w:t>
      </w:r>
      <w:proofErr w:type="spellStart"/>
      <w:r>
        <w:rPr>
          <w:lang w:val="sl-SI"/>
        </w:rPr>
        <w:t>Scratch</w:t>
      </w:r>
      <w:proofErr w:type="spellEnd"/>
      <w:r>
        <w:rPr>
          <w:lang w:val="sl-SI"/>
        </w:rPr>
        <w:t xml:space="preserve">, </w:t>
      </w:r>
      <w:proofErr w:type="spellStart"/>
      <w:r>
        <w:rPr>
          <w:lang w:val="sl-SI"/>
        </w:rPr>
        <w:t>Blockly</w:t>
      </w:r>
      <w:proofErr w:type="spellEnd"/>
      <w:r>
        <w:rPr>
          <w:lang w:val="sl-SI"/>
        </w:rPr>
        <w:t xml:space="preserve"> ali </w:t>
      </w:r>
      <w:proofErr w:type="spellStart"/>
      <w:r>
        <w:rPr>
          <w:lang w:val="sl-SI"/>
        </w:rPr>
        <w:t>Python</w:t>
      </w:r>
      <w:proofErr w:type="spellEnd"/>
      <w:r>
        <w:rPr>
          <w:lang w:val="sl-SI"/>
        </w:rPr>
        <w:t xml:space="preserve">. Za nas je bil od teh najbolj zanimiv slikovni jezik </w:t>
      </w:r>
      <w:proofErr w:type="spellStart"/>
      <w:r>
        <w:rPr>
          <w:lang w:val="sl-SI"/>
        </w:rPr>
        <w:t>Blockly</w:t>
      </w:r>
      <w:proofErr w:type="spellEnd"/>
      <w:r>
        <w:rPr>
          <w:lang w:val="sl-SI"/>
        </w:rPr>
        <w:t>. Namenoma smo se odločili, da pri portal</w:t>
      </w:r>
      <w:r>
        <w:rPr>
          <w:lang w:val="sl-SI"/>
        </w:rPr>
        <w:t xml:space="preserve">u ne uporabimo jezika </w:t>
      </w:r>
      <w:proofErr w:type="spellStart"/>
      <w:r>
        <w:rPr>
          <w:lang w:val="sl-SI"/>
        </w:rPr>
        <w:t>Scratch</w:t>
      </w:r>
      <w:proofErr w:type="spellEnd"/>
      <w:r>
        <w:rPr>
          <w:lang w:val="sl-SI"/>
        </w:rPr>
        <w:t xml:space="preserve"> (ki je prav tako slikovni), ki je v naših šolah sicer bolj razširjen. Po več razgovorih s kolegi iz različnih ustanov, ki se ukvarjajo z začetnim poučevanjem programskih jezikov, </w:t>
      </w:r>
      <w:proofErr w:type="spellStart"/>
      <w:r>
        <w:rPr>
          <w:lang w:val="sl-SI"/>
        </w:rPr>
        <w:t>Scratch</w:t>
      </w:r>
      <w:proofErr w:type="spellEnd"/>
      <w:r>
        <w:rPr>
          <w:lang w:val="sl-SI"/>
        </w:rPr>
        <w:t xml:space="preserve"> ni tako primeren za reševanje nalog, ki</w:t>
      </w:r>
      <w:r>
        <w:rPr>
          <w:lang w:val="sl-SI"/>
        </w:rPr>
        <w:t xml:space="preserve"> jih želimo imeti na Pišku. </w:t>
      </w:r>
      <w:proofErr w:type="spellStart"/>
      <w:r>
        <w:rPr>
          <w:lang w:val="sl-SI"/>
        </w:rPr>
        <w:t>Scratch</w:t>
      </w:r>
      <w:proofErr w:type="spellEnd"/>
      <w:r>
        <w:rPr>
          <w:lang w:val="sl-SI"/>
        </w:rPr>
        <w:t xml:space="preserve"> je namreč primarno zasnovan kot jezik in okolje za izražanje [</w:t>
      </w:r>
      <w:r>
        <w:rPr>
          <w:lang w:val="sl-SI"/>
        </w:rPr>
        <w:fldChar w:fldCharType="begin"/>
      </w:r>
      <w:r>
        <w:instrText>PAGEREF _Ref17996653 \h</w:instrText>
      </w:r>
      <w:r>
        <w:rPr>
          <w:lang w:val="sl-SI"/>
        </w:rPr>
      </w:r>
      <w:r>
        <w:fldChar w:fldCharType="separate"/>
      </w:r>
      <w:r>
        <w:t>6</w:t>
      </w:r>
      <w:r>
        <w:fldChar w:fldCharType="end"/>
      </w:r>
      <w:r>
        <w:rPr>
          <w:lang w:val="sl-SI"/>
        </w:rPr>
        <w:t>].</w:t>
      </w:r>
    </w:p>
    <w:p w14:paraId="5F75F0E3" w14:textId="77777777" w:rsidR="00023599" w:rsidRDefault="002C05C2">
      <w:pPr>
        <w:pStyle w:val="Naslov3"/>
        <w:numPr>
          <w:ilvl w:val="2"/>
          <w:numId w:val="2"/>
        </w:numPr>
        <w:spacing w:before="120"/>
        <w:rPr>
          <w:lang w:val="sl-SI"/>
        </w:rPr>
      </w:pPr>
      <w:r>
        <w:rPr>
          <w:lang w:val="sl-SI"/>
        </w:rPr>
        <w:t>Navigacija</w:t>
      </w:r>
    </w:p>
    <w:p w14:paraId="4AA70B4E" w14:textId="77777777" w:rsidR="00023599" w:rsidRDefault="002C05C2">
      <w:r>
        <w:rPr>
          <w:lang w:val="sl-SI"/>
        </w:rPr>
        <w:t>Ob obisku portala se odpre vstopna stran (</w:t>
      </w:r>
      <w:r>
        <w:rPr>
          <w:lang w:val="sl-SI"/>
        </w:rPr>
        <w:fldChar w:fldCharType="begin"/>
      </w:r>
      <w:r>
        <w:instrText xml:space="preserve">REF </w:instrText>
      </w:r>
      <w:r>
        <w:instrText>_Ref18417166 \h</w:instrText>
      </w:r>
      <w:r>
        <w:rPr>
          <w:lang w:val="sl-SI"/>
        </w:rPr>
      </w:r>
      <w:r>
        <w:fldChar w:fldCharType="separate"/>
      </w:r>
      <w:proofErr w:type="spellStart"/>
      <w:r>
        <w:t>Slika</w:t>
      </w:r>
      <w:proofErr w:type="spellEnd"/>
      <w:r>
        <w:t xml:space="preserve">  7</w:t>
      </w:r>
      <w:r>
        <w:fldChar w:fldCharType="end"/>
      </w:r>
      <w:r>
        <w:rPr>
          <w:lang w:val="sl-SI"/>
        </w:rPr>
        <w:t>). Na voljo sta  dva nivoja navigacije. Prvi nivo je predstavljen na zgornji horizontalni navigacijski vrstici ima dve možnosti: »O Pišku« in »Naloge«.</w:t>
      </w:r>
    </w:p>
    <w:p w14:paraId="05699D2F" w14:textId="77777777" w:rsidR="00023599" w:rsidRDefault="002C05C2">
      <w:pPr>
        <w:keepNext/>
      </w:pPr>
      <w:r>
        <w:rPr>
          <w:lang w:val="sl-SI"/>
        </w:rPr>
        <w:t xml:space="preserve"> </w:t>
      </w:r>
      <w:r>
        <w:rPr>
          <w:noProof/>
        </w:rPr>
        <w:drawing>
          <wp:inline distT="0" distB="0" distL="0" distR="0" wp14:anchorId="6A0A4BCD" wp14:editId="280AEBEA">
            <wp:extent cx="3051175" cy="1151255"/>
            <wp:effectExtent l="0" t="0" r="0" b="0"/>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9"/>
                    <pic:cNvPicPr>
                      <a:picLocks noChangeAspect="1" noChangeArrowheads="1"/>
                    </pic:cNvPicPr>
                  </pic:nvPicPr>
                  <pic:blipFill>
                    <a:blip r:embed="rId17"/>
                    <a:stretch>
                      <a:fillRect/>
                    </a:stretch>
                  </pic:blipFill>
                  <pic:spPr bwMode="auto">
                    <a:xfrm>
                      <a:off x="0" y="0"/>
                      <a:ext cx="3051175" cy="1151255"/>
                    </a:xfrm>
                    <a:prstGeom prst="rect">
                      <a:avLst/>
                    </a:prstGeom>
                  </pic:spPr>
                </pic:pic>
              </a:graphicData>
            </a:graphic>
          </wp:inline>
        </w:drawing>
      </w:r>
    </w:p>
    <w:p w14:paraId="3FBFD27D" w14:textId="77777777" w:rsidR="00023599" w:rsidRDefault="002C05C2">
      <w:pPr>
        <w:pStyle w:val="Napis"/>
      </w:pPr>
      <w:bookmarkStart w:id="13" w:name="_Ref18417166"/>
      <w:proofErr w:type="spellStart"/>
      <w:r>
        <w:t>Slika</w:t>
      </w:r>
      <w:proofErr w:type="spellEnd"/>
      <w:r>
        <w:t xml:space="preserve">  </w:t>
      </w:r>
      <w:r>
        <w:fldChar w:fldCharType="begin"/>
      </w:r>
      <w:r>
        <w:instrText>SEQ S</w:instrText>
      </w:r>
      <w:r>
        <w:instrText>lika_ \* ARABIC</w:instrText>
      </w:r>
      <w:r>
        <w:fldChar w:fldCharType="separate"/>
      </w:r>
      <w:r>
        <w:t>7</w:t>
      </w:r>
      <w:r>
        <w:fldChar w:fldCharType="end"/>
      </w:r>
      <w:bookmarkEnd w:id="13"/>
      <w:r>
        <w:t xml:space="preserve">. </w:t>
      </w:r>
      <w:proofErr w:type="spellStart"/>
      <w:r>
        <w:t>Vstopna</w:t>
      </w:r>
      <w:proofErr w:type="spellEnd"/>
      <w:r>
        <w:t xml:space="preserve"> </w:t>
      </w:r>
      <w:proofErr w:type="spellStart"/>
      <w:r>
        <w:t>stran</w:t>
      </w:r>
      <w:proofErr w:type="spellEnd"/>
      <w:r>
        <w:t xml:space="preserve"> in </w:t>
      </w:r>
      <w:proofErr w:type="spellStart"/>
      <w:r>
        <w:t>navigacija</w:t>
      </w:r>
      <w:proofErr w:type="spellEnd"/>
    </w:p>
    <w:p w14:paraId="3CFAEB03" w14:textId="77777777" w:rsidR="00023599" w:rsidRDefault="002C05C2">
      <w:r>
        <w:rPr>
          <w:lang w:val="sl-SI"/>
        </w:rPr>
        <w:t xml:space="preserve">V levem stolpcu uporabnik izbira med štirimi sklopi nalog: Zgodbe, Programski koncepti, Učbenik in </w:t>
      </w:r>
      <w:proofErr w:type="spellStart"/>
      <w:r>
        <w:rPr>
          <w:lang w:val="sl-SI"/>
        </w:rPr>
        <w:t>Code</w:t>
      </w:r>
      <w:proofErr w:type="spellEnd"/>
      <w:r>
        <w:rPr>
          <w:lang w:val="sl-SI"/>
        </w:rPr>
        <w:t xml:space="preserve"> </w:t>
      </w:r>
      <w:proofErr w:type="spellStart"/>
      <w:r>
        <w:rPr>
          <w:lang w:val="sl-SI"/>
        </w:rPr>
        <w:t>Week</w:t>
      </w:r>
      <w:proofErr w:type="spellEnd"/>
      <w:r>
        <w:rPr>
          <w:lang w:val="sl-SI"/>
        </w:rPr>
        <w:t>, ki so razporejen v imenike z drevesno strukturo, podobno kot datoteke v datotečnem sistemu računa</w:t>
      </w:r>
      <w:r>
        <w:rPr>
          <w:lang w:val="sl-SI"/>
        </w:rPr>
        <w:t xml:space="preserve">lnika.  </w:t>
      </w:r>
      <w:r>
        <w:rPr>
          <w:highlight w:val="yellow"/>
          <w:lang w:val="sl-SI"/>
        </w:rPr>
        <w:t xml:space="preserve"> </w:t>
      </w:r>
    </w:p>
    <w:p w14:paraId="0116B79F" w14:textId="77777777" w:rsidR="00023599" w:rsidRDefault="002C05C2">
      <w:pPr>
        <w:pStyle w:val="Naslov2"/>
        <w:numPr>
          <w:ilvl w:val="1"/>
          <w:numId w:val="2"/>
        </w:numPr>
        <w:spacing w:before="120"/>
        <w:rPr>
          <w:lang w:val="sl-SI"/>
        </w:rPr>
      </w:pPr>
      <w:bookmarkStart w:id="14" w:name="_Ref17994843"/>
      <w:r>
        <w:rPr>
          <w:lang w:val="sl-SI"/>
        </w:rPr>
        <w:t>Štirje sklopi nalog</w:t>
      </w:r>
      <w:bookmarkEnd w:id="14"/>
    </w:p>
    <w:p w14:paraId="5F8F06F5" w14:textId="77777777" w:rsidR="00023599" w:rsidRDefault="002C05C2">
      <w:r>
        <w:rPr>
          <w:lang w:val="sl-SI"/>
        </w:rPr>
        <w:t xml:space="preserve">Kot smo zapisali zgoraj,  portal Pišek trenutno ponuja štiri sklope nalog: Zgodbe, Programski koncepti, Učbenik in </w:t>
      </w:r>
      <w:proofErr w:type="spellStart"/>
      <w:r>
        <w:rPr>
          <w:lang w:val="sl-SI"/>
        </w:rPr>
        <w:t>Code</w:t>
      </w:r>
      <w:proofErr w:type="spellEnd"/>
      <w:r>
        <w:rPr>
          <w:lang w:val="sl-SI"/>
        </w:rPr>
        <w:t xml:space="preserve"> </w:t>
      </w:r>
      <w:proofErr w:type="spellStart"/>
      <w:r>
        <w:rPr>
          <w:lang w:val="sl-SI"/>
        </w:rPr>
        <w:t>Week</w:t>
      </w:r>
      <w:proofErr w:type="spellEnd"/>
      <w:r>
        <w:rPr>
          <w:lang w:val="sl-SI"/>
        </w:rPr>
        <w:t>, od katerih ima vsak svojo vlogo.</w:t>
      </w:r>
    </w:p>
    <w:p w14:paraId="0D0AC7B0" w14:textId="77777777" w:rsidR="00023599" w:rsidRDefault="002C05C2">
      <w:pPr>
        <w:pStyle w:val="Naslov3"/>
        <w:numPr>
          <w:ilvl w:val="2"/>
          <w:numId w:val="2"/>
        </w:numPr>
        <w:spacing w:before="120"/>
        <w:rPr>
          <w:lang w:val="sl-SI"/>
        </w:rPr>
      </w:pPr>
      <w:r>
        <w:rPr>
          <w:lang w:val="sl-SI"/>
        </w:rPr>
        <w:t>Zgodbe</w:t>
      </w:r>
    </w:p>
    <w:p w14:paraId="719B7257" w14:textId="77777777" w:rsidR="00023599" w:rsidRDefault="002C05C2">
      <w:pPr>
        <w:rPr>
          <w:lang w:val="sl-SI"/>
        </w:rPr>
      </w:pPr>
      <w:r>
        <w:rPr>
          <w:lang w:val="sl-SI"/>
        </w:rPr>
        <w:t xml:space="preserve">V Zgodbah se nahaja osem tematsko urejenih poglavij: Pišek, </w:t>
      </w:r>
      <w:r>
        <w:rPr>
          <w:lang w:val="sl-SI"/>
        </w:rPr>
        <w:t>Robot, Ples, Tabornik, Zmajček, Gosenica Eva, Gasilka in Ladja, v katerih je zbranih prek 250 različnih nalog. Vsaka od zgodb deluje kot samostojna avantura, ki zbuja zanimanje učencev in učenk z različnimi interesi. Poleg tega učenci pri prehajanju med av</w:t>
      </w:r>
      <w:r>
        <w:rPr>
          <w:lang w:val="sl-SI"/>
        </w:rPr>
        <w:t>anturami, torej ko zaključijo z reševanjem nalog v eni zgodbi in se nato lotijo naslednje, utrjujejo iste programske koncepte, ne da bi se pri tem dolgočasili.</w:t>
      </w:r>
    </w:p>
    <w:p w14:paraId="737E77C7" w14:textId="77777777" w:rsidR="00023599" w:rsidRDefault="002C05C2">
      <w:pPr>
        <w:pStyle w:val="Naslov3"/>
        <w:numPr>
          <w:ilvl w:val="2"/>
          <w:numId w:val="2"/>
        </w:numPr>
        <w:spacing w:before="120"/>
        <w:rPr>
          <w:lang w:val="sl-SI"/>
        </w:rPr>
      </w:pPr>
      <w:r>
        <w:rPr>
          <w:lang w:val="sl-SI"/>
        </w:rPr>
        <w:t>Programski koncepti</w:t>
      </w:r>
    </w:p>
    <w:p w14:paraId="55C5F704" w14:textId="77777777" w:rsidR="00023599" w:rsidRDefault="002C05C2">
      <w:r>
        <w:rPr>
          <w:lang w:val="sl-SI"/>
        </w:rPr>
        <w:t>Drugi sklop je namenjen seznanjanju z oziroma utrjevanju že pridobljenega zn</w:t>
      </w:r>
      <w:r>
        <w:rPr>
          <w:lang w:val="sl-SI"/>
        </w:rPr>
        <w:t>anja o izbranih programskih konceptih (zaporedje ukazov, zanke, vhod/izhod in spremenljivke, pogojni stavki, podprogrami, tabele in nizi). S koncepti se učenci srečujejo tudi pri reševanju ostalih sklopov, vendar pa je zaradi sistematične ureditve in pregl</w:t>
      </w:r>
      <w:r>
        <w:rPr>
          <w:lang w:val="sl-SI"/>
        </w:rPr>
        <w:t>ednosti ta učna pot kot nalašč za izboljšanje učnega procesa, kadar želimo z učenci poglabljati prav specifičen koncept.</w:t>
      </w:r>
    </w:p>
    <w:p w14:paraId="26A239AF" w14:textId="77777777" w:rsidR="00023599" w:rsidRDefault="002C05C2">
      <w:pPr>
        <w:pStyle w:val="Naslov3"/>
        <w:numPr>
          <w:ilvl w:val="2"/>
          <w:numId w:val="2"/>
        </w:numPr>
        <w:spacing w:before="120"/>
        <w:rPr>
          <w:lang w:val="sl-SI"/>
        </w:rPr>
      </w:pPr>
      <w:r>
        <w:rPr>
          <w:lang w:val="sl-SI"/>
        </w:rPr>
        <w:lastRenderedPageBreak/>
        <w:t>Učbenik</w:t>
      </w:r>
    </w:p>
    <w:p w14:paraId="388BB143" w14:textId="77777777" w:rsidR="00023599" w:rsidRDefault="002C05C2">
      <w:r>
        <w:rPr>
          <w:lang w:val="sl-SI"/>
        </w:rPr>
        <w:t>Te naloge temeljijo na e-učbeniku Slikovno programiranje, namenjeno uvodu v programiranje, do katerega lahko prosto dostopamo n</w:t>
      </w:r>
      <w:r>
        <w:rPr>
          <w:lang w:val="sl-SI"/>
        </w:rPr>
        <w:t xml:space="preserve">a spletu </w:t>
      </w:r>
      <w:r>
        <w:rPr>
          <w:lang w:val="sl-SI"/>
        </w:rPr>
        <w:fldChar w:fldCharType="begin"/>
      </w:r>
      <w:r>
        <w:instrText>REF _Ref18418889 \n \h</w:instrText>
      </w:r>
      <w:r>
        <w:rPr>
          <w:lang w:val="sl-SI"/>
        </w:rPr>
      </w:r>
      <w:r>
        <w:fldChar w:fldCharType="separate"/>
      </w:r>
      <w:r>
        <w:t>[1]</w:t>
      </w:r>
      <w:r>
        <w:fldChar w:fldCharType="end"/>
      </w:r>
      <w:r>
        <w:rPr>
          <w:lang w:val="sl-SI"/>
        </w:rPr>
        <w:t>.  Naloge smo iz učbenika preselili na portal Pišek, ker je na Pišku reševanje nalog iz učbenika, ki sicer ponuja teoretski in praktični uvod v programiran</w:t>
      </w:r>
      <w:r>
        <w:rPr>
          <w:lang w:val="sl-SI"/>
        </w:rPr>
        <w:t>je, uporabniku prijaznejše.</w:t>
      </w:r>
    </w:p>
    <w:p w14:paraId="621C2424" w14:textId="77777777" w:rsidR="00023599" w:rsidRDefault="002C05C2">
      <w:pPr>
        <w:pStyle w:val="Naslov3"/>
        <w:numPr>
          <w:ilvl w:val="2"/>
          <w:numId w:val="2"/>
        </w:numPr>
        <w:spacing w:before="120"/>
        <w:rPr>
          <w:lang w:val="sl-SI"/>
        </w:rPr>
      </w:pPr>
      <w:proofErr w:type="spellStart"/>
      <w:r>
        <w:rPr>
          <w:lang w:val="sl-SI"/>
        </w:rPr>
        <w:t>Code</w:t>
      </w:r>
      <w:proofErr w:type="spellEnd"/>
      <w:r>
        <w:rPr>
          <w:lang w:val="sl-SI"/>
        </w:rPr>
        <w:t xml:space="preserve"> </w:t>
      </w:r>
      <w:proofErr w:type="spellStart"/>
      <w:r>
        <w:rPr>
          <w:lang w:val="sl-SI"/>
        </w:rPr>
        <w:t>Week</w:t>
      </w:r>
      <w:proofErr w:type="spellEnd"/>
    </w:p>
    <w:p w14:paraId="6CA359E2" w14:textId="77777777" w:rsidR="00023599" w:rsidRDefault="002C05C2">
      <w:r>
        <w:rPr>
          <w:lang w:val="sl-SI"/>
        </w:rPr>
        <w:t xml:space="preserve">V četrtem sklopu so izbrane naloge razvrščene glede na starostne skupine otrok oziroma težavnost. Kot predlaga že ime sklopa, je ta v prvi vrsti namenjen izvajanju dejavnosti v okviru Slovenskega tedna programiranja – </w:t>
      </w:r>
      <w:proofErr w:type="spellStart"/>
      <w:r>
        <w:rPr>
          <w:lang w:val="sl-SI"/>
        </w:rPr>
        <w:t>Code</w:t>
      </w:r>
      <w:proofErr w:type="spellEnd"/>
      <w:r>
        <w:rPr>
          <w:lang w:val="sl-SI"/>
        </w:rPr>
        <w:t xml:space="preserve"> </w:t>
      </w:r>
      <w:proofErr w:type="spellStart"/>
      <w:r>
        <w:rPr>
          <w:lang w:val="sl-SI"/>
        </w:rPr>
        <w:t>Week</w:t>
      </w:r>
      <w:proofErr w:type="spellEnd"/>
      <w:r>
        <w:rPr>
          <w:lang w:val="sl-SI"/>
        </w:rPr>
        <w:t>, ko učitelji ter mentorji prostovoljci iz vse Slovenije poskrbijo, da čim več otrok spozna programiranje.</w:t>
      </w:r>
    </w:p>
    <w:p w14:paraId="51BC2704" w14:textId="77777777" w:rsidR="00023599" w:rsidRDefault="002C05C2">
      <w:pPr>
        <w:pStyle w:val="Naslov2"/>
        <w:numPr>
          <w:ilvl w:val="1"/>
          <w:numId w:val="2"/>
        </w:numPr>
        <w:spacing w:before="120"/>
        <w:rPr>
          <w:lang w:val="sl-SI"/>
        </w:rPr>
      </w:pPr>
      <w:r>
        <w:rPr>
          <w:lang w:val="sl-SI"/>
        </w:rPr>
        <w:t>Tipi nalog na Pišku</w:t>
      </w:r>
    </w:p>
    <w:p w14:paraId="3A319E4B" w14:textId="77777777" w:rsidR="00023599" w:rsidRDefault="002C05C2">
      <w:r>
        <w:rPr>
          <w:lang w:val="sl-SI"/>
        </w:rPr>
        <w:t xml:space="preserve">Strokovnjaki ugotavljajo, da ima pri začetnem uvajanju programskih konceptov </w:t>
      </w:r>
      <w:r>
        <w:rPr>
          <w:lang w:val="sl-SI"/>
        </w:rPr>
        <w:fldChar w:fldCharType="begin"/>
      </w:r>
      <w:r>
        <w:instrText>REF _Ref17998178 \r \h</w:instrText>
      </w:r>
      <w:r>
        <w:rPr>
          <w:lang w:val="sl-SI"/>
        </w:rPr>
      </w:r>
      <w:r>
        <w:fldChar w:fldCharType="separate"/>
      </w:r>
      <w:r>
        <w:t>[4]</w:t>
      </w:r>
      <w:r>
        <w:fldChar w:fldCharType="end"/>
      </w:r>
      <w:r>
        <w:rPr>
          <w:lang w:val="sl-SI"/>
        </w:rPr>
        <w:t xml:space="preserve">, </w:t>
      </w:r>
      <w:r>
        <w:rPr>
          <w:lang w:val="sl-SI"/>
        </w:rPr>
        <w:fldChar w:fldCharType="begin"/>
      </w:r>
      <w:r>
        <w:instrText>REF _Ref17998208 \r \h</w:instrText>
      </w:r>
      <w:r>
        <w:rPr>
          <w:lang w:val="sl-SI"/>
        </w:rPr>
      </w:r>
      <w:r>
        <w:fldChar w:fldCharType="separate"/>
      </w:r>
      <w:r>
        <w:t>[8]</w:t>
      </w:r>
      <w:r>
        <w:fldChar w:fldCharType="end"/>
      </w:r>
      <w:r>
        <w:rPr>
          <w:lang w:val="sl-SI"/>
        </w:rPr>
        <w:t xml:space="preserve">, </w:t>
      </w:r>
      <w:r>
        <w:rPr>
          <w:lang w:val="sl-SI"/>
        </w:rPr>
        <w:fldChar w:fldCharType="begin"/>
      </w:r>
      <w:r>
        <w:instrText>REF _Ref17998267 \r \h</w:instrText>
      </w:r>
      <w:r>
        <w:rPr>
          <w:lang w:val="sl-SI"/>
        </w:rPr>
      </w:r>
      <w:r>
        <w:fldChar w:fldCharType="separate"/>
      </w:r>
      <w:r>
        <w:t>[9]</w:t>
      </w:r>
      <w:r>
        <w:fldChar w:fldCharType="end"/>
      </w:r>
      <w:r>
        <w:rPr>
          <w:lang w:val="sl-SI"/>
        </w:rPr>
        <w:t xml:space="preserve">  branje kode zelo </w:t>
      </w:r>
      <w:r>
        <w:rPr>
          <w:lang w:val="sl-SI"/>
        </w:rPr>
        <w:t xml:space="preserve">pomembno vlogo. Zaradi tega je učence potrebno izpostaviti nalogam, kjer spreminjajo vnaprej podane programe, jih dopolnjujejo in popravljajo. Zelo primerne so naloge, ki omogočajo zlaganje koščkov kode v ustrezen vrstni red, o čemer pišemo v poglavju </w:t>
      </w:r>
      <w:r>
        <w:rPr>
          <w:lang w:val="sl-SI"/>
        </w:rPr>
        <w:fldChar w:fldCharType="begin"/>
      </w:r>
      <w:r>
        <w:instrText xml:space="preserve">REF </w:instrText>
      </w:r>
      <w:r>
        <w:instrText>_Ref17998958 \r \h</w:instrText>
      </w:r>
      <w:r>
        <w:rPr>
          <w:lang w:val="sl-SI"/>
        </w:rPr>
      </w:r>
      <w:r>
        <w:fldChar w:fldCharType="separate"/>
      </w:r>
      <w:r>
        <w:t>3.4.5</w:t>
      </w:r>
      <w:r>
        <w:fldChar w:fldCharType="end"/>
      </w:r>
      <w:r>
        <w:rPr>
          <w:lang w:val="sl-SI"/>
        </w:rPr>
        <w:t xml:space="preserve"> </w:t>
      </w:r>
      <w:r>
        <w:rPr>
          <w:lang w:val="sl-SI"/>
        </w:rPr>
        <w:fldChar w:fldCharType="begin"/>
      </w:r>
      <w:r>
        <w:instrText>REF _Ref17998958 \h</w:instrText>
      </w:r>
      <w:r>
        <w:rPr>
          <w:lang w:val="sl-SI"/>
        </w:rPr>
      </w:r>
      <w:r>
        <w:fldChar w:fldCharType="separate"/>
      </w:r>
      <w:proofErr w:type="spellStart"/>
      <w:r>
        <w:t>Parsonsov</w:t>
      </w:r>
      <w:proofErr w:type="spellEnd"/>
      <w:r>
        <w:t xml:space="preserve"> tip </w:t>
      </w:r>
      <w:proofErr w:type="spellStart"/>
      <w:r>
        <w:t>nalog</w:t>
      </w:r>
      <w:proofErr w:type="spellEnd"/>
      <w:r>
        <w:fldChar w:fldCharType="end"/>
      </w:r>
      <w:r>
        <w:rPr>
          <w:lang w:val="sl-SI"/>
        </w:rPr>
        <w:t>.</w:t>
      </w:r>
    </w:p>
    <w:p w14:paraId="1C9274EC" w14:textId="77777777" w:rsidR="00023599" w:rsidRDefault="002C05C2">
      <w:pPr>
        <w:pStyle w:val="Naslov3"/>
        <w:numPr>
          <w:ilvl w:val="2"/>
          <w:numId w:val="2"/>
        </w:numPr>
        <w:spacing w:before="120"/>
        <w:rPr>
          <w:lang w:val="sl-SI"/>
        </w:rPr>
      </w:pPr>
      <w:r>
        <w:rPr>
          <w:lang w:val="sl-SI"/>
        </w:rPr>
        <w:t>Naloge na mreži</w:t>
      </w:r>
    </w:p>
    <w:p w14:paraId="399C34C3" w14:textId="200DC946" w:rsidR="00023599" w:rsidRDefault="002C05C2">
      <w:r>
        <w:rPr>
          <w:lang w:val="sl-SI"/>
        </w:rPr>
        <w:t xml:space="preserve">Pri večini nalog na Pišku reševanje poteka na mreži (npr. </w:t>
      </w:r>
      <w:r w:rsidR="00CD33AE">
        <w:rPr>
          <w:lang w:val="sl-SI"/>
        </w:rPr>
        <w:t xml:space="preserve">Slika 5 </w:t>
      </w:r>
      <w:r>
        <w:rPr>
          <w:lang w:val="sl-SI"/>
        </w:rPr>
        <w:t xml:space="preserve">ali </w:t>
      </w:r>
      <w:r>
        <w:rPr>
          <w:lang w:val="sl-SI"/>
        </w:rPr>
        <w:fldChar w:fldCharType="begin"/>
      </w:r>
      <w:r>
        <w:instrText>REF _Ref17996570 \h</w:instrText>
      </w:r>
      <w:r>
        <w:rPr>
          <w:lang w:val="sl-SI"/>
        </w:rPr>
      </w:r>
      <w:r>
        <w:fldChar w:fldCharType="separate"/>
      </w:r>
      <w:proofErr w:type="spellStart"/>
      <w:r>
        <w:t>Slika</w:t>
      </w:r>
      <w:proofErr w:type="spellEnd"/>
      <w:r>
        <w:t xml:space="preserve">  6</w:t>
      </w:r>
      <w:r>
        <w:fldChar w:fldCharType="end"/>
      </w:r>
      <w:r>
        <w:rPr>
          <w:lang w:val="sl-SI"/>
        </w:rPr>
        <w:t xml:space="preserve">). Junak se po mreži pomika in pri tem izvaja določena opravila (npr. Pišek pobira zrna). </w:t>
      </w:r>
    </w:p>
    <w:p w14:paraId="38A0EB11" w14:textId="77777777" w:rsidR="00023599" w:rsidRDefault="002C05C2">
      <w:pPr>
        <w:pStyle w:val="Naslov3"/>
        <w:numPr>
          <w:ilvl w:val="2"/>
          <w:numId w:val="2"/>
        </w:numPr>
        <w:spacing w:before="120"/>
        <w:rPr>
          <w:lang w:val="sl-SI"/>
        </w:rPr>
      </w:pPr>
      <w:r>
        <w:rPr>
          <w:lang w:val="sl-SI"/>
        </w:rPr>
        <w:t>Želvja grafika</w:t>
      </w:r>
    </w:p>
    <w:p w14:paraId="1066B6EE" w14:textId="77777777" w:rsidR="00023599" w:rsidRDefault="002C05C2">
      <w:pPr>
        <w:rPr>
          <w:lang w:val="sl-SI"/>
        </w:rPr>
      </w:pPr>
      <w:r>
        <w:rPr>
          <w:lang w:val="sl-SI"/>
        </w:rPr>
        <w:t xml:space="preserve">Vrsta nalog predvideva uporabo želvje grafike, pri katerih mora učenec z ustreznimi ukazi poustvariti zahtevano sliko/vzorec. Večina teh nalog je v sklopu Programski koncepti/Želva. </w:t>
      </w:r>
    </w:p>
    <w:p w14:paraId="4F849470" w14:textId="77777777" w:rsidR="00023599" w:rsidRDefault="002C05C2">
      <w:pPr>
        <w:keepNext/>
      </w:pPr>
      <w:r>
        <w:rPr>
          <w:noProof/>
        </w:rPr>
        <w:drawing>
          <wp:inline distT="0" distB="0" distL="0" distR="0" wp14:anchorId="46092DD3" wp14:editId="692FCBDF">
            <wp:extent cx="3051175" cy="254000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1"/>
                    <pic:cNvPicPr>
                      <a:picLocks noChangeAspect="1" noChangeArrowheads="1"/>
                    </pic:cNvPicPr>
                  </pic:nvPicPr>
                  <pic:blipFill>
                    <a:blip r:embed="rId18"/>
                    <a:stretch>
                      <a:fillRect/>
                    </a:stretch>
                  </pic:blipFill>
                  <pic:spPr bwMode="auto">
                    <a:xfrm>
                      <a:off x="0" y="0"/>
                      <a:ext cx="3051175" cy="2540000"/>
                    </a:xfrm>
                    <a:prstGeom prst="rect">
                      <a:avLst/>
                    </a:prstGeom>
                  </pic:spPr>
                </pic:pic>
              </a:graphicData>
            </a:graphic>
          </wp:inline>
        </w:drawing>
      </w:r>
    </w:p>
    <w:p w14:paraId="2C3F6D92" w14:textId="77777777" w:rsidR="00023599" w:rsidRDefault="002C05C2">
      <w:pPr>
        <w:pStyle w:val="Napis"/>
      </w:pPr>
      <w:proofErr w:type="spellStart"/>
      <w:r>
        <w:t>Slika</w:t>
      </w:r>
      <w:proofErr w:type="spellEnd"/>
      <w:r>
        <w:t xml:space="preserve">  </w:t>
      </w:r>
      <w:r>
        <w:fldChar w:fldCharType="begin"/>
      </w:r>
      <w:r>
        <w:instrText>SEQ Slika_ \* ARABIC</w:instrText>
      </w:r>
      <w:r>
        <w:fldChar w:fldCharType="separate"/>
      </w:r>
      <w:r>
        <w:t>8</w:t>
      </w:r>
      <w:r>
        <w:fldChar w:fldCharType="end"/>
      </w:r>
      <w:r>
        <w:t xml:space="preserve">. </w:t>
      </w:r>
      <w:proofErr w:type="spellStart"/>
      <w:r>
        <w:t>Naloga</w:t>
      </w:r>
      <w:proofErr w:type="spellEnd"/>
      <w:r>
        <w:t xml:space="preserve"> z </w:t>
      </w:r>
      <w:proofErr w:type="spellStart"/>
      <w:r>
        <w:t>želvjo</w:t>
      </w:r>
      <w:proofErr w:type="spellEnd"/>
      <w:r>
        <w:t xml:space="preserve"> </w:t>
      </w:r>
      <w:proofErr w:type="spellStart"/>
      <w:r>
        <w:t>grafiko</w:t>
      </w:r>
      <w:proofErr w:type="spellEnd"/>
    </w:p>
    <w:p w14:paraId="185B4E90" w14:textId="77777777" w:rsidR="00023599" w:rsidRDefault="002C05C2">
      <w:pPr>
        <w:pStyle w:val="Naslov3"/>
        <w:numPr>
          <w:ilvl w:val="2"/>
          <w:numId w:val="2"/>
        </w:numPr>
        <w:spacing w:before="120"/>
        <w:rPr>
          <w:lang w:val="sl-SI"/>
        </w:rPr>
      </w:pPr>
      <w:r>
        <w:rPr>
          <w:lang w:val="sl-SI"/>
        </w:rPr>
        <w:t>Naloge tipa »s</w:t>
      </w:r>
      <w:r>
        <w:rPr>
          <w:lang w:val="sl-SI"/>
        </w:rPr>
        <w:t>estavi program«</w:t>
      </w:r>
    </w:p>
    <w:p w14:paraId="01E19999" w14:textId="520C1129" w:rsidR="00023599" w:rsidRDefault="002C05C2">
      <w:r>
        <w:rPr>
          <w:lang w:val="sl-SI"/>
        </w:rPr>
        <w:t>Večina nalog zahteva, da reševalec sestavi ustrezen program od začetka. Pri tem ima lahko na voljo le izbrane ukaze (</w:t>
      </w:r>
      <w:r>
        <w:rPr>
          <w:lang w:val="sl-SI"/>
        </w:rPr>
        <w:fldChar w:fldCharType="begin"/>
      </w:r>
      <w:r>
        <w:instrText>REF _Ref18417206 \h</w:instrText>
      </w:r>
      <w:r>
        <w:rPr>
          <w:lang w:val="sl-SI"/>
        </w:rPr>
      </w:r>
      <w:r>
        <w:fldChar w:fldCharType="separate"/>
      </w:r>
      <w:proofErr w:type="spellStart"/>
      <w:r>
        <w:t>Slika</w:t>
      </w:r>
      <w:proofErr w:type="spellEnd"/>
      <w:r>
        <w:t xml:space="preserve">  9</w:t>
      </w:r>
      <w:r>
        <w:fldChar w:fldCharType="end"/>
      </w:r>
      <w:r>
        <w:rPr>
          <w:lang w:val="sl-SI"/>
        </w:rPr>
        <w:t>)</w:t>
      </w:r>
      <w:r>
        <w:t xml:space="preserve">, </w:t>
      </w:r>
      <w:proofErr w:type="spellStart"/>
      <w:r>
        <w:t>kjer</w:t>
      </w:r>
      <w:proofErr w:type="spellEnd"/>
      <w:r>
        <w:rPr>
          <w:lang w:val="sl-SI"/>
        </w:rPr>
        <w:t xml:space="preserve"> so na voljo le trije </w:t>
      </w:r>
      <w:r>
        <w:rPr>
          <w:lang w:val="sl-SI"/>
        </w:rPr>
        <w:t>osnovni ukazi za premikanje</w:t>
      </w:r>
      <w:r w:rsidR="00CD33AE">
        <w:rPr>
          <w:lang w:val="sl-SI"/>
        </w:rPr>
        <w:t xml:space="preserve"> (</w:t>
      </w:r>
      <w:r>
        <w:rPr>
          <w:lang w:val="sl-SI"/>
        </w:rPr>
        <w:t xml:space="preserve">ni pa ukazov za </w:t>
      </w:r>
      <w:r w:rsidR="00CD33AE">
        <w:rPr>
          <w:lang w:val="sl-SI"/>
        </w:rPr>
        <w:t xml:space="preserve">npr. </w:t>
      </w:r>
      <w:r>
        <w:rPr>
          <w:lang w:val="sl-SI"/>
        </w:rPr>
        <w:t>zanko).</w:t>
      </w:r>
    </w:p>
    <w:p w14:paraId="46CE274C" w14:textId="77777777" w:rsidR="00023599" w:rsidRDefault="002C05C2">
      <w:pPr>
        <w:keepNext/>
      </w:pPr>
      <w:r>
        <w:rPr>
          <w:noProof/>
        </w:rPr>
        <w:drawing>
          <wp:inline distT="0" distB="0" distL="0" distR="0" wp14:anchorId="69AD0A24" wp14:editId="2E6B0901">
            <wp:extent cx="3051175" cy="2744470"/>
            <wp:effectExtent l="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8"/>
                    <pic:cNvPicPr>
                      <a:picLocks noChangeAspect="1" noChangeArrowheads="1"/>
                    </pic:cNvPicPr>
                  </pic:nvPicPr>
                  <pic:blipFill>
                    <a:blip r:embed="rId19"/>
                    <a:stretch>
                      <a:fillRect/>
                    </a:stretch>
                  </pic:blipFill>
                  <pic:spPr bwMode="auto">
                    <a:xfrm>
                      <a:off x="0" y="0"/>
                      <a:ext cx="3051175" cy="2744470"/>
                    </a:xfrm>
                    <a:prstGeom prst="rect">
                      <a:avLst/>
                    </a:prstGeom>
                  </pic:spPr>
                </pic:pic>
              </a:graphicData>
            </a:graphic>
          </wp:inline>
        </w:drawing>
      </w:r>
    </w:p>
    <w:p w14:paraId="6DC66899" w14:textId="77777777" w:rsidR="00023599" w:rsidRDefault="002C05C2">
      <w:pPr>
        <w:pStyle w:val="Napis"/>
      </w:pPr>
      <w:bookmarkStart w:id="15" w:name="_Ref18417206"/>
      <w:proofErr w:type="spellStart"/>
      <w:r>
        <w:t>Slika</w:t>
      </w:r>
      <w:proofErr w:type="spellEnd"/>
      <w:r>
        <w:t xml:space="preserve">  </w:t>
      </w:r>
      <w:r>
        <w:fldChar w:fldCharType="begin"/>
      </w:r>
      <w:r>
        <w:instrText>SEQ Slika_ \* ARABIC</w:instrText>
      </w:r>
      <w:r>
        <w:fldChar w:fldCharType="separate"/>
      </w:r>
      <w:r>
        <w:t>9</w:t>
      </w:r>
      <w:r>
        <w:fldChar w:fldCharType="end"/>
      </w:r>
      <w:bookmarkEnd w:id="15"/>
      <w:r>
        <w:t xml:space="preserve">. </w:t>
      </w:r>
      <w:proofErr w:type="spellStart"/>
      <w:r>
        <w:t>Napiši</w:t>
      </w:r>
      <w:proofErr w:type="spellEnd"/>
      <w:r>
        <w:t xml:space="preserve"> program z </w:t>
      </w:r>
      <w:proofErr w:type="spellStart"/>
      <w:r>
        <w:t>izbranimi</w:t>
      </w:r>
      <w:proofErr w:type="spellEnd"/>
      <w:r>
        <w:t xml:space="preserve"> </w:t>
      </w:r>
      <w:proofErr w:type="spellStart"/>
      <w:r>
        <w:t>ukazi</w:t>
      </w:r>
      <w:proofErr w:type="spellEnd"/>
    </w:p>
    <w:p w14:paraId="6FA7AC31" w14:textId="77777777" w:rsidR="00023599" w:rsidRDefault="002C05C2">
      <w:pPr>
        <w:pStyle w:val="Naslov3"/>
        <w:numPr>
          <w:ilvl w:val="2"/>
          <w:numId w:val="2"/>
        </w:numPr>
        <w:spacing w:before="120"/>
        <w:rPr>
          <w:lang w:val="sl-SI"/>
        </w:rPr>
      </w:pPr>
      <w:r>
        <w:rPr>
          <w:lang w:val="sl-SI"/>
        </w:rPr>
        <w:t>Naloge tipa »popravi program«</w:t>
      </w:r>
    </w:p>
    <w:p w14:paraId="0E85C253" w14:textId="77777777" w:rsidR="00023599" w:rsidRDefault="002C05C2">
      <w:r>
        <w:rPr>
          <w:lang w:val="sl-SI"/>
        </w:rPr>
        <w:t>Določene naloge so klasične programerske, kjer program prebere določene podatke in izpiše rezultat (</w:t>
      </w:r>
      <w:r>
        <w:rPr>
          <w:lang w:val="sl-SI"/>
        </w:rPr>
        <w:fldChar w:fldCharType="begin"/>
      </w:r>
      <w:r>
        <w:instrText>REF _</w:instrText>
      </w:r>
      <w:r>
        <w:instrText>Ref18417310 \h</w:instrText>
      </w:r>
      <w:r>
        <w:rPr>
          <w:lang w:val="sl-SI"/>
        </w:rPr>
      </w:r>
      <w:r>
        <w:fldChar w:fldCharType="separate"/>
      </w:r>
      <w:proofErr w:type="spellStart"/>
      <w:r>
        <w:t>Slika</w:t>
      </w:r>
      <w:proofErr w:type="spellEnd"/>
      <w:r>
        <w:t xml:space="preserve">  10</w:t>
      </w:r>
      <w:r>
        <w:fldChar w:fldCharType="end"/>
      </w:r>
      <w:r>
        <w:rPr>
          <w:lang w:val="sl-SI"/>
        </w:rPr>
        <w:t xml:space="preserve">). Spodaj je primer naloge, kjer je program že dan, vendar pa naloge ne reši pravilno. Učenec mora poiskati napake in jih odpraviti. </w:t>
      </w:r>
    </w:p>
    <w:p w14:paraId="3C7C9AA2" w14:textId="77777777" w:rsidR="00023599" w:rsidRDefault="002C05C2">
      <w:pPr>
        <w:keepNext/>
      </w:pPr>
      <w:r>
        <w:rPr>
          <w:noProof/>
        </w:rPr>
        <w:drawing>
          <wp:inline distT="0" distB="0" distL="0" distR="0" wp14:anchorId="5B4543DA" wp14:editId="0B48EFE5">
            <wp:extent cx="3051175" cy="2371725"/>
            <wp:effectExtent l="0" t="0" r="0" b="0"/>
            <wp:docPr id="1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
                    <pic:cNvPicPr>
                      <a:picLocks noChangeAspect="1" noChangeArrowheads="1"/>
                    </pic:cNvPicPr>
                  </pic:nvPicPr>
                  <pic:blipFill>
                    <a:blip r:embed="rId20"/>
                    <a:stretch>
                      <a:fillRect/>
                    </a:stretch>
                  </pic:blipFill>
                  <pic:spPr bwMode="auto">
                    <a:xfrm>
                      <a:off x="0" y="0"/>
                      <a:ext cx="3051175" cy="2371725"/>
                    </a:xfrm>
                    <a:prstGeom prst="rect">
                      <a:avLst/>
                    </a:prstGeom>
                  </pic:spPr>
                </pic:pic>
              </a:graphicData>
            </a:graphic>
          </wp:inline>
        </w:drawing>
      </w:r>
    </w:p>
    <w:p w14:paraId="13450056" w14:textId="77777777" w:rsidR="00023599" w:rsidRDefault="002C05C2">
      <w:pPr>
        <w:pStyle w:val="Napis"/>
      </w:pPr>
      <w:bookmarkStart w:id="16" w:name="_Ref18417310"/>
      <w:proofErr w:type="spellStart"/>
      <w:r>
        <w:t>Slika</w:t>
      </w:r>
      <w:proofErr w:type="spellEnd"/>
      <w:r>
        <w:t xml:space="preserve">  </w:t>
      </w:r>
      <w:r>
        <w:fldChar w:fldCharType="begin"/>
      </w:r>
      <w:r>
        <w:instrText>SEQ Slika_ \* ARABIC</w:instrText>
      </w:r>
      <w:r>
        <w:fldChar w:fldCharType="separate"/>
      </w:r>
      <w:r>
        <w:t>10</w:t>
      </w:r>
      <w:r>
        <w:fldChar w:fldCharType="end"/>
      </w:r>
      <w:bookmarkEnd w:id="16"/>
      <w:r>
        <w:t xml:space="preserve">. </w:t>
      </w:r>
      <w:proofErr w:type="spellStart"/>
      <w:r>
        <w:t>Popravi</w:t>
      </w:r>
      <w:proofErr w:type="spellEnd"/>
      <w:r>
        <w:t xml:space="preserve"> program</w:t>
      </w:r>
    </w:p>
    <w:p w14:paraId="592AA1A8" w14:textId="77777777" w:rsidR="00023599" w:rsidRDefault="002C05C2">
      <w:pPr>
        <w:pStyle w:val="Naslov3"/>
        <w:numPr>
          <w:ilvl w:val="2"/>
          <w:numId w:val="2"/>
        </w:numPr>
        <w:spacing w:before="120"/>
        <w:rPr>
          <w:lang w:val="sl-SI"/>
        </w:rPr>
      </w:pPr>
      <w:bookmarkStart w:id="17" w:name="_Ref17998958"/>
      <w:proofErr w:type="spellStart"/>
      <w:r>
        <w:rPr>
          <w:lang w:val="sl-SI"/>
        </w:rPr>
        <w:t>Parsonsov</w:t>
      </w:r>
      <w:proofErr w:type="spellEnd"/>
      <w:r>
        <w:rPr>
          <w:lang w:val="sl-SI"/>
        </w:rPr>
        <w:t xml:space="preserve"> tip nalog</w:t>
      </w:r>
      <w:bookmarkEnd w:id="17"/>
    </w:p>
    <w:p w14:paraId="53888FA2" w14:textId="77777777" w:rsidR="00023599" w:rsidRDefault="002C05C2">
      <w:r>
        <w:rPr>
          <w:lang w:val="sl-SI"/>
        </w:rPr>
        <w:t>Pri teh nalogah imamo delčke kode že na delovni površini. Naloga učenca je, da jih zloži v pravilni vrstni red (</w:t>
      </w:r>
      <w:r>
        <w:rPr>
          <w:lang w:val="sl-SI"/>
        </w:rPr>
        <w:fldChar w:fldCharType="begin"/>
      </w:r>
      <w:r>
        <w:instrText>REF _Ref18419009 \h</w:instrText>
      </w:r>
      <w:r>
        <w:rPr>
          <w:lang w:val="sl-SI"/>
        </w:rPr>
      </w:r>
      <w:r>
        <w:fldChar w:fldCharType="separate"/>
      </w:r>
      <w:proofErr w:type="spellStart"/>
      <w:r>
        <w:t>Slika</w:t>
      </w:r>
      <w:proofErr w:type="spellEnd"/>
      <w:r>
        <w:t xml:space="preserve">  11</w:t>
      </w:r>
      <w:r>
        <w:fldChar w:fldCharType="end"/>
      </w:r>
      <w:r>
        <w:rPr>
          <w:lang w:val="sl-SI"/>
        </w:rPr>
        <w:t xml:space="preserve">). </w:t>
      </w:r>
      <w:r>
        <w:rPr>
          <w:lang w:val="sl-SI" w:eastAsia="en-AU"/>
        </w:rPr>
        <w:t xml:space="preserve">Obstaja več različnih podvrst </w:t>
      </w:r>
      <w:proofErr w:type="spellStart"/>
      <w:r>
        <w:rPr>
          <w:lang w:val="sl-SI" w:eastAsia="en-AU"/>
        </w:rPr>
        <w:t>Parsonsonovega</w:t>
      </w:r>
      <w:proofErr w:type="spellEnd"/>
      <w:r>
        <w:rPr>
          <w:lang w:val="sl-SI" w:eastAsia="en-AU"/>
        </w:rPr>
        <w:t xml:space="preserve"> tipa nalog [17], ko je npr. delčkov kode preveč oziroma so med ustreznimi skriti tudi napačni ali pa so zloženi na napačnih mestih ipd.</w:t>
      </w:r>
    </w:p>
    <w:p w14:paraId="38FB1F61" w14:textId="77777777" w:rsidR="00023599" w:rsidRDefault="00023599"/>
    <w:p w14:paraId="14EFAACD" w14:textId="77777777" w:rsidR="00023599" w:rsidRDefault="00023599">
      <w:pPr>
        <w:rPr>
          <w:lang w:val="sl-SI"/>
        </w:rPr>
      </w:pPr>
    </w:p>
    <w:p w14:paraId="497836CA" w14:textId="77777777" w:rsidR="00023599" w:rsidRDefault="002C05C2">
      <w:pPr>
        <w:keepNext/>
      </w:pPr>
      <w:r>
        <w:rPr>
          <w:noProof/>
        </w:rPr>
        <w:lastRenderedPageBreak/>
        <w:drawing>
          <wp:inline distT="0" distB="0" distL="0" distR="0" wp14:anchorId="0827D4AC" wp14:editId="7B1691F6">
            <wp:extent cx="3051175" cy="1920240"/>
            <wp:effectExtent l="0" t="0" r="0" b="0"/>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2"/>
                    <pic:cNvPicPr>
                      <a:picLocks noChangeAspect="1" noChangeArrowheads="1"/>
                    </pic:cNvPicPr>
                  </pic:nvPicPr>
                  <pic:blipFill>
                    <a:blip r:embed="rId21"/>
                    <a:stretch>
                      <a:fillRect/>
                    </a:stretch>
                  </pic:blipFill>
                  <pic:spPr bwMode="auto">
                    <a:xfrm>
                      <a:off x="0" y="0"/>
                      <a:ext cx="3051175" cy="1920240"/>
                    </a:xfrm>
                    <a:prstGeom prst="rect">
                      <a:avLst/>
                    </a:prstGeom>
                  </pic:spPr>
                </pic:pic>
              </a:graphicData>
            </a:graphic>
          </wp:inline>
        </w:drawing>
      </w:r>
    </w:p>
    <w:p w14:paraId="23DAC5B1" w14:textId="77777777" w:rsidR="00023599" w:rsidRDefault="002C05C2">
      <w:pPr>
        <w:pStyle w:val="Napis"/>
      </w:pPr>
      <w:bookmarkStart w:id="18" w:name="_Ref18419009"/>
      <w:proofErr w:type="spellStart"/>
      <w:r>
        <w:t>Slika</w:t>
      </w:r>
      <w:proofErr w:type="spellEnd"/>
      <w:r>
        <w:t xml:space="preserve">  </w:t>
      </w:r>
      <w:r>
        <w:fldChar w:fldCharType="begin"/>
      </w:r>
      <w:r>
        <w:instrText>SEQ Slika_ \* ARABIC</w:instrText>
      </w:r>
      <w:r>
        <w:fldChar w:fldCharType="separate"/>
      </w:r>
      <w:r>
        <w:t>11</w:t>
      </w:r>
      <w:r>
        <w:fldChar w:fldCharType="end"/>
      </w:r>
      <w:bookmarkEnd w:id="18"/>
      <w:r>
        <w:t xml:space="preserve">. </w:t>
      </w:r>
      <w:proofErr w:type="spellStart"/>
      <w:r>
        <w:t>Naloga</w:t>
      </w:r>
      <w:proofErr w:type="spellEnd"/>
      <w:r>
        <w:t xml:space="preserve"> </w:t>
      </w:r>
      <w:proofErr w:type="spellStart"/>
      <w:r>
        <w:t>Parsonsonovega</w:t>
      </w:r>
      <w:proofErr w:type="spellEnd"/>
      <w:r>
        <w:t xml:space="preserve"> </w:t>
      </w:r>
      <w:proofErr w:type="spellStart"/>
      <w:r>
        <w:t>tipa</w:t>
      </w:r>
      <w:proofErr w:type="spellEnd"/>
    </w:p>
    <w:p w14:paraId="1ADED6C5" w14:textId="77777777" w:rsidR="00023599" w:rsidRDefault="002C05C2">
      <w:pPr>
        <w:pStyle w:val="Naslov3"/>
        <w:numPr>
          <w:ilvl w:val="2"/>
          <w:numId w:val="2"/>
        </w:numPr>
        <w:spacing w:before="120"/>
        <w:rPr>
          <w:lang w:val="sl-SI"/>
        </w:rPr>
      </w:pPr>
      <w:r>
        <w:rPr>
          <w:lang w:val="sl-SI"/>
        </w:rPr>
        <w:t>Druge logične naloge</w:t>
      </w:r>
    </w:p>
    <w:p w14:paraId="71E1F145" w14:textId="77777777" w:rsidR="00023599" w:rsidRDefault="002C05C2">
      <w:pPr>
        <w:rPr>
          <w:lang w:val="sl-SI" w:eastAsia="en-AU"/>
        </w:rPr>
      </w:pPr>
      <w:r>
        <w:rPr>
          <w:lang w:val="sl-SI" w:eastAsia="en-AU"/>
        </w:rPr>
        <w:t>Poleg naštetih se v razdelku Programski koncepti / Razno nahaja nekaj nalog, ki se ne rešujejo s povezovanjem blokov v programe. Pri teh nalogah mora uporabnik predvsem razmisliti</w:t>
      </w:r>
      <w:r>
        <w:rPr>
          <w:lang w:val="sl-SI" w:eastAsia="en-AU"/>
        </w:rPr>
        <w:t xml:space="preserve">, kako sploh priti do rešitve, ter jo potem na določen način (ne nujno s povezovanjem blokov) vpisati v računalnik. Tako morajo na primer pri nalogi </w:t>
      </w:r>
      <w:proofErr w:type="spellStart"/>
      <w:r>
        <w:rPr>
          <w:lang w:val="sl-SI" w:eastAsia="en-AU"/>
        </w:rPr>
        <w:t>Pacman</w:t>
      </w:r>
      <w:proofErr w:type="spellEnd"/>
      <w:r>
        <w:rPr>
          <w:lang w:val="sl-SI" w:eastAsia="en-AU"/>
        </w:rPr>
        <w:t xml:space="preserve"> ubežati duhcu, pri nalogi Zlaganje paketov pa z žerjavom premikajo škatle zložene v stolpce.</w:t>
      </w:r>
    </w:p>
    <w:p w14:paraId="03F1DCA1" w14:textId="77777777" w:rsidR="00023599" w:rsidRDefault="002C05C2">
      <w:pPr>
        <w:rPr>
          <w:lang w:val="sl-SI" w:eastAsia="en-AU"/>
        </w:rPr>
      </w:pPr>
      <w:r>
        <w:rPr>
          <w:lang w:val="sl-SI" w:eastAsia="en-AU"/>
        </w:rPr>
        <w:t>Med dru</w:t>
      </w:r>
      <w:r>
        <w:rPr>
          <w:lang w:val="sl-SI" w:eastAsia="en-AU"/>
        </w:rPr>
        <w:t xml:space="preserve">gim </w:t>
      </w:r>
      <w:proofErr w:type="spellStart"/>
      <w:r>
        <w:rPr>
          <w:lang w:val="sl-SI" w:eastAsia="en-AU"/>
        </w:rPr>
        <w:t>sestavljalci</w:t>
      </w:r>
      <w:proofErr w:type="spellEnd"/>
      <w:r>
        <w:rPr>
          <w:lang w:val="sl-SI" w:eastAsia="en-AU"/>
        </w:rPr>
        <w:t xml:space="preserve"> nalog ta razdelek uporabljamo kot peskovnik, v katerem preizkušamo nove tipe nalog. </w:t>
      </w:r>
    </w:p>
    <w:p w14:paraId="70A9CA00" w14:textId="77777777" w:rsidR="00023599" w:rsidRDefault="00023599">
      <w:pPr>
        <w:rPr>
          <w:lang w:val="sl-SI"/>
        </w:rPr>
      </w:pPr>
    </w:p>
    <w:p w14:paraId="3CB76713" w14:textId="77777777" w:rsidR="00023599" w:rsidRDefault="002C05C2">
      <w:pPr>
        <w:pStyle w:val="Naslov1"/>
        <w:numPr>
          <w:ilvl w:val="0"/>
          <w:numId w:val="2"/>
        </w:numPr>
        <w:spacing w:before="120"/>
      </w:pPr>
      <w:r>
        <w:rPr>
          <w:lang w:val="sl-SI"/>
        </w:rPr>
        <w:t>NAMESTO ZAKLJUČKA</w:t>
      </w:r>
    </w:p>
    <w:p w14:paraId="62FA0E28" w14:textId="77777777" w:rsidR="00023599" w:rsidRDefault="002C05C2">
      <w:pPr>
        <w:pStyle w:val="Telobesedila-zamik"/>
        <w:spacing w:after="120"/>
        <w:ind w:firstLine="0"/>
        <w:rPr>
          <w:lang w:val="sl-SI"/>
        </w:rPr>
      </w:pPr>
      <w:r>
        <w:rPr>
          <w:lang w:val="sl-SI"/>
        </w:rPr>
        <w:t xml:space="preserve">Del Portala Pišek je nastal v okviru projekta </w:t>
      </w:r>
      <w:r>
        <w:rPr>
          <w:i/>
          <w:lang w:val="sl-SI"/>
        </w:rPr>
        <w:t>Naloge za poučevanje in učenje računalniškega mišljenja – Portal Pišek (NPUR)</w:t>
      </w:r>
      <w:r>
        <w:rPr>
          <w:lang w:val="sl-SI"/>
        </w:rPr>
        <w:t>, ki je pote</w:t>
      </w:r>
      <w:r>
        <w:rPr>
          <w:lang w:val="sl-SI"/>
        </w:rPr>
        <w:t xml:space="preserve">kal v okviru javnega razpisa </w:t>
      </w:r>
      <w:r>
        <w:rPr>
          <w:i/>
          <w:lang w:val="sl-SI"/>
        </w:rPr>
        <w:t>Projektno delo z negospodarskim in neprofitnim sektorjem – študentski inovativni projekti za družbeno korist 2016–2020</w:t>
      </w:r>
      <w:r>
        <w:rPr>
          <w:lang w:val="sl-SI"/>
        </w:rPr>
        <w:t>, sofinanciranega s strani Evropskega socialnega sklada, Ministrstva za izobraževanje, znanost in šport Repub</w:t>
      </w:r>
      <w:r>
        <w:rPr>
          <w:lang w:val="sl-SI"/>
        </w:rPr>
        <w:t>like Slovenije ter Javnega štipendijskega, razvojnega, invalidskega in preživninskega sklada Republike Slovenije.</w:t>
      </w:r>
    </w:p>
    <w:p w14:paraId="2DFDEE99" w14:textId="77777777" w:rsidR="00023599" w:rsidRDefault="002C05C2">
      <w:pPr>
        <w:pStyle w:val="Telobesedila-zamik"/>
        <w:spacing w:after="120"/>
        <w:ind w:firstLine="0"/>
        <w:rPr>
          <w:lang w:val="sl-SI"/>
        </w:rPr>
      </w:pPr>
      <w:r>
        <w:rPr>
          <w:lang w:val="sl-SI"/>
        </w:rPr>
        <w:t>Osnovnošolski učitelji so Piška že testirali v razredih in avtorjem posredovali večinoma pozitivne odzive. Podrobneje pa je portal in naloge n</w:t>
      </w:r>
      <w:r>
        <w:rPr>
          <w:lang w:val="sl-SI"/>
        </w:rPr>
        <w:t>a njem spoznalo 22 udeležencev Počitniške šole programiranja, umetnosti in etike v organizaciji Zavoda Vsak, ki je avgusta potekala v Poligon kreativnem centru. Mentorji so nam sporočili, da so se učenci in učenke, stari 11-13 let, med reševanjem nalog pog</w:t>
      </w:r>
      <w:r>
        <w:rPr>
          <w:lang w:val="sl-SI"/>
        </w:rPr>
        <w:t>lobili in za dve uri popolnoma umolknili ...</w:t>
      </w:r>
    </w:p>
    <w:p w14:paraId="01B723CD" w14:textId="77777777" w:rsidR="00023599" w:rsidRDefault="00023599">
      <w:pPr>
        <w:pStyle w:val="Telobesedila-zamik"/>
        <w:spacing w:after="120"/>
        <w:ind w:firstLine="0"/>
        <w:rPr>
          <w:lang w:val="sl-SI"/>
        </w:rPr>
      </w:pPr>
    </w:p>
    <w:p w14:paraId="69E51622" w14:textId="77777777" w:rsidR="00023599" w:rsidRDefault="002C05C2">
      <w:pPr>
        <w:pStyle w:val="Naslov1"/>
        <w:numPr>
          <w:ilvl w:val="0"/>
          <w:numId w:val="2"/>
        </w:numPr>
        <w:spacing w:before="120"/>
        <w:rPr>
          <w:lang w:val="sl-SI"/>
        </w:rPr>
      </w:pPr>
      <w:r>
        <w:rPr>
          <w:lang w:val="sl-SI"/>
        </w:rPr>
        <w:t>LITERATURA IN VIRI</w:t>
      </w:r>
    </w:p>
    <w:p w14:paraId="148F0C12" w14:textId="77777777" w:rsidR="00023599" w:rsidRDefault="002C05C2">
      <w:pPr>
        <w:pStyle w:val="References"/>
        <w:numPr>
          <w:ilvl w:val="0"/>
          <w:numId w:val="3"/>
        </w:numPr>
        <w:jc w:val="both"/>
      </w:pPr>
      <w:bookmarkStart w:id="19" w:name="_Ref17993687"/>
      <w:bookmarkStart w:id="20" w:name="_Ref18418889"/>
      <w:proofErr w:type="spellStart"/>
      <w:r>
        <w:t>Anželj</w:t>
      </w:r>
      <w:proofErr w:type="spellEnd"/>
      <w:r>
        <w:t xml:space="preserve">, G., J. Brank, A. </w:t>
      </w:r>
      <w:proofErr w:type="spellStart"/>
      <w:r>
        <w:t>Brodnik</w:t>
      </w:r>
      <w:proofErr w:type="spellEnd"/>
      <w:r>
        <w:t xml:space="preserve">, L. </w:t>
      </w:r>
      <w:proofErr w:type="spellStart"/>
      <w:r>
        <w:t>Fürst</w:t>
      </w:r>
      <w:proofErr w:type="spellEnd"/>
      <w:r>
        <w:t xml:space="preserve"> in M. </w:t>
      </w:r>
      <w:proofErr w:type="spellStart"/>
      <w:r>
        <w:t>Lokar</w:t>
      </w:r>
      <w:proofErr w:type="spellEnd"/>
      <w:r>
        <w:t xml:space="preserve">. 2018. </w:t>
      </w:r>
      <w:proofErr w:type="spellStart"/>
      <w:r>
        <w:t>Slikovno</w:t>
      </w:r>
      <w:proofErr w:type="spellEnd"/>
      <w:r>
        <w:t xml:space="preserve"> </w:t>
      </w:r>
      <w:proofErr w:type="spellStart"/>
      <w:r>
        <w:t>programiranje</w:t>
      </w:r>
      <w:proofErr w:type="spellEnd"/>
      <w:r>
        <w:t xml:space="preserve"> v1.00: E-</w:t>
      </w:r>
      <w:proofErr w:type="spellStart"/>
      <w:r>
        <w:t>učbenik</w:t>
      </w:r>
      <w:proofErr w:type="spellEnd"/>
      <w:r>
        <w:t xml:space="preserve"> za </w:t>
      </w:r>
      <w:proofErr w:type="spellStart"/>
      <w:r>
        <w:t>uvod</w:t>
      </w:r>
      <w:proofErr w:type="spellEnd"/>
      <w:r>
        <w:t xml:space="preserve"> v </w:t>
      </w:r>
      <w:proofErr w:type="spellStart"/>
      <w:r>
        <w:t>programiranje</w:t>
      </w:r>
      <w:proofErr w:type="spellEnd"/>
      <w:r>
        <w:t xml:space="preserve">, </w:t>
      </w:r>
      <w:proofErr w:type="spellStart"/>
      <w:r>
        <w:t>Blockly</w:t>
      </w:r>
      <w:proofErr w:type="spellEnd"/>
      <w:r>
        <w:t xml:space="preserve">. </w:t>
      </w:r>
      <w:proofErr w:type="spellStart"/>
      <w:r>
        <w:t>Univerza</w:t>
      </w:r>
      <w:proofErr w:type="spellEnd"/>
      <w:r>
        <w:t xml:space="preserve"> v </w:t>
      </w:r>
      <w:proofErr w:type="spellStart"/>
      <w:r>
        <w:t>Ljubljani</w:t>
      </w:r>
      <w:bookmarkEnd w:id="19"/>
      <w:proofErr w:type="spellEnd"/>
      <w:r>
        <w:t>.</w:t>
      </w:r>
      <w:bookmarkEnd w:id="20"/>
    </w:p>
    <w:p w14:paraId="4ECEC05E" w14:textId="77777777" w:rsidR="00023599" w:rsidRDefault="002C05C2">
      <w:pPr>
        <w:pStyle w:val="References"/>
        <w:numPr>
          <w:ilvl w:val="0"/>
          <w:numId w:val="3"/>
        </w:numPr>
        <w:jc w:val="both"/>
      </w:pPr>
      <w:r>
        <w:t xml:space="preserve">Ashcraft, C., E. Eger, and M. </w:t>
      </w:r>
      <w:r>
        <w:t>Friend, “Girls in IT: The Facts. 2018. National Center for Women &amp; Information Technology (NCWIT).</w:t>
      </w:r>
      <w:bookmarkStart w:id="21" w:name="_Ref17994031"/>
    </w:p>
    <w:p w14:paraId="6CB6A7F8" w14:textId="77777777" w:rsidR="00023599" w:rsidRDefault="002C05C2">
      <w:pPr>
        <w:pStyle w:val="References"/>
        <w:numPr>
          <w:ilvl w:val="0"/>
          <w:numId w:val="3"/>
        </w:numPr>
        <w:jc w:val="both"/>
      </w:pPr>
      <w:bookmarkStart w:id="22" w:name="_Ref17993760"/>
      <w:bookmarkEnd w:id="21"/>
      <w:r>
        <w:t xml:space="preserve">Barlow, J. P. 1996. Declaration of the Independence of Cyberspace. </w:t>
      </w:r>
      <w:proofErr w:type="spellStart"/>
      <w:r>
        <w:t>Dostopno</w:t>
      </w:r>
      <w:proofErr w:type="spellEnd"/>
      <w:r>
        <w:t xml:space="preserve"> </w:t>
      </w:r>
      <w:proofErr w:type="spellStart"/>
      <w:r>
        <w:t>prek</w:t>
      </w:r>
      <w:proofErr w:type="spellEnd"/>
      <w:r>
        <w:t xml:space="preserve">: </w:t>
      </w:r>
      <w:r>
        <w:rPr>
          <w:rStyle w:val="InternetLink"/>
        </w:rPr>
        <w:t>http://editions-hache.com/essais/pdf/barlow1.pdf</w:t>
      </w:r>
      <w:bookmarkEnd w:id="22"/>
      <w:r>
        <w:t>.</w:t>
      </w:r>
    </w:p>
    <w:p w14:paraId="3656BC6C" w14:textId="77777777" w:rsidR="00023599" w:rsidRDefault="002C05C2">
      <w:pPr>
        <w:pStyle w:val="References"/>
        <w:numPr>
          <w:ilvl w:val="0"/>
          <w:numId w:val="3"/>
        </w:numPr>
        <w:jc w:val="both"/>
      </w:pPr>
      <w:bookmarkStart w:id="23" w:name="_Ref17998178"/>
      <w:proofErr w:type="spellStart"/>
      <w:r>
        <w:t>Busjahn</w:t>
      </w:r>
      <w:proofErr w:type="spellEnd"/>
      <w:r>
        <w:t>, T. and C. Schult</w:t>
      </w:r>
      <w:r>
        <w:t>e. 2013. The use of code reading in teaching programming. In </w:t>
      </w:r>
      <w:r>
        <w:rPr>
          <w:i/>
          <w:iCs/>
        </w:rPr>
        <w:t xml:space="preserve">Proceedings of the 13th </w:t>
      </w:r>
      <w:proofErr w:type="spellStart"/>
      <w:r>
        <w:rPr>
          <w:i/>
          <w:iCs/>
        </w:rPr>
        <w:t>Koli</w:t>
      </w:r>
      <w:proofErr w:type="spellEnd"/>
      <w:r>
        <w:rPr>
          <w:i/>
          <w:iCs/>
        </w:rPr>
        <w:t xml:space="preserve"> Calling International Conference on Computing Education </w:t>
      </w:r>
      <w:r>
        <w:rPr>
          <w:i/>
          <w:iCs/>
        </w:rPr>
        <w:t>Research (</w:t>
      </w:r>
      <w:proofErr w:type="spellStart"/>
      <w:r>
        <w:rPr>
          <w:i/>
          <w:iCs/>
        </w:rPr>
        <w:t>Koli</w:t>
      </w:r>
      <w:proofErr w:type="spellEnd"/>
      <w:r>
        <w:rPr>
          <w:i/>
          <w:iCs/>
        </w:rPr>
        <w:t xml:space="preserve"> Calling '13</w:t>
      </w:r>
      <w:r>
        <w:t xml:space="preserve">). ACM, New York, NY, USA, 3-11. DOI: </w:t>
      </w:r>
      <w:hyperlink r:id="rId22">
        <w:r>
          <w:t>https://doi.org/10.1145/2526968.2526969</w:t>
        </w:r>
      </w:hyperlink>
      <w:bookmarkEnd w:id="23"/>
    </w:p>
    <w:p w14:paraId="3887414B" w14:textId="77777777" w:rsidR="00023599" w:rsidRDefault="002C05C2">
      <w:pPr>
        <w:pStyle w:val="References"/>
        <w:numPr>
          <w:ilvl w:val="0"/>
          <w:numId w:val="3"/>
        </w:numPr>
        <w:jc w:val="both"/>
      </w:pPr>
      <w:bookmarkStart w:id="24" w:name="_Ref17993014"/>
      <w:proofErr w:type="spellStart"/>
      <w:r>
        <w:rPr>
          <w:lang w:val="sl-SI"/>
        </w:rPr>
        <w:t>Chandler</w:t>
      </w:r>
      <w:proofErr w:type="spellEnd"/>
      <w:r>
        <w:rPr>
          <w:lang w:val="sl-SI"/>
        </w:rPr>
        <w:t xml:space="preserve"> P. in J. </w:t>
      </w:r>
      <w:proofErr w:type="spellStart"/>
      <w:r>
        <w:rPr>
          <w:lang w:val="sl-SI"/>
        </w:rPr>
        <w:t>Sweller</w:t>
      </w:r>
      <w:proofErr w:type="spellEnd"/>
      <w:r>
        <w:rPr>
          <w:lang w:val="sl-SI"/>
        </w:rPr>
        <w:t xml:space="preserve">. 1996. </w:t>
      </w:r>
      <w:proofErr w:type="spellStart"/>
      <w:r>
        <w:rPr>
          <w:lang w:val="sl-SI"/>
        </w:rPr>
        <w:t>Cognitive</w:t>
      </w:r>
      <w:proofErr w:type="spellEnd"/>
      <w:r>
        <w:rPr>
          <w:lang w:val="sl-SI"/>
        </w:rPr>
        <w:t xml:space="preserve"> </w:t>
      </w:r>
      <w:proofErr w:type="spellStart"/>
      <w:r>
        <w:rPr>
          <w:lang w:val="sl-SI"/>
        </w:rPr>
        <w:t>Load</w:t>
      </w:r>
      <w:proofErr w:type="spellEnd"/>
      <w:r>
        <w:rPr>
          <w:lang w:val="sl-SI"/>
        </w:rPr>
        <w:t xml:space="preserve"> </w:t>
      </w:r>
      <w:proofErr w:type="spellStart"/>
      <w:r>
        <w:rPr>
          <w:lang w:val="sl-SI"/>
        </w:rPr>
        <w:t>While</w:t>
      </w:r>
      <w:proofErr w:type="spellEnd"/>
      <w:r>
        <w:rPr>
          <w:lang w:val="sl-SI"/>
        </w:rPr>
        <w:t xml:space="preserve"> </w:t>
      </w:r>
      <w:proofErr w:type="spellStart"/>
      <w:r>
        <w:rPr>
          <w:lang w:val="sl-SI"/>
        </w:rPr>
        <w:t>Learning</w:t>
      </w:r>
      <w:proofErr w:type="spellEnd"/>
      <w:r>
        <w:rPr>
          <w:lang w:val="sl-SI"/>
        </w:rPr>
        <w:t xml:space="preserve"> to Use a </w:t>
      </w:r>
      <w:proofErr w:type="spellStart"/>
      <w:r>
        <w:rPr>
          <w:lang w:val="sl-SI"/>
        </w:rPr>
        <w:t>Computer</w:t>
      </w:r>
      <w:proofErr w:type="spellEnd"/>
      <w:r>
        <w:rPr>
          <w:lang w:val="sl-SI"/>
        </w:rPr>
        <w:t xml:space="preserve"> Program. V </w:t>
      </w:r>
      <w:proofErr w:type="spellStart"/>
      <w:r>
        <w:rPr>
          <w:i/>
          <w:iCs/>
          <w:lang w:val="sl-SI"/>
        </w:rPr>
        <w:t>Cognitive</w:t>
      </w:r>
      <w:proofErr w:type="spellEnd"/>
      <w:r>
        <w:rPr>
          <w:i/>
          <w:iCs/>
          <w:lang w:val="sl-SI"/>
        </w:rPr>
        <w:t xml:space="preserve"> </w:t>
      </w:r>
      <w:proofErr w:type="spellStart"/>
      <w:r>
        <w:rPr>
          <w:i/>
          <w:iCs/>
          <w:lang w:val="sl-SI"/>
        </w:rPr>
        <w:t>Psychology</w:t>
      </w:r>
      <w:proofErr w:type="spellEnd"/>
      <w:r>
        <w:rPr>
          <w:lang w:val="sl-SI"/>
        </w:rPr>
        <w:t>.</w:t>
      </w:r>
      <w:bookmarkEnd w:id="24"/>
    </w:p>
    <w:p w14:paraId="37E0ADB8" w14:textId="77777777" w:rsidR="00023599" w:rsidRDefault="002C05C2">
      <w:pPr>
        <w:pStyle w:val="References"/>
        <w:numPr>
          <w:ilvl w:val="0"/>
          <w:numId w:val="3"/>
        </w:numPr>
        <w:jc w:val="both"/>
      </w:pPr>
      <w:bookmarkStart w:id="25" w:name="_Ref17992311"/>
      <w:proofErr w:type="spellStart"/>
      <w:r>
        <w:rPr>
          <w:lang w:val="sl-SI"/>
        </w:rPr>
        <w:t>Corbett</w:t>
      </w:r>
      <w:proofErr w:type="spellEnd"/>
      <w:r>
        <w:rPr>
          <w:lang w:val="sl-SI"/>
        </w:rPr>
        <w:t xml:space="preserve">, A. T. in J. R. Anderson. 2001. </w:t>
      </w:r>
      <w:proofErr w:type="spellStart"/>
      <w:r>
        <w:rPr>
          <w:lang w:val="sl-SI"/>
        </w:rPr>
        <w:t>Locus</w:t>
      </w:r>
      <w:proofErr w:type="spellEnd"/>
      <w:r>
        <w:rPr>
          <w:lang w:val="sl-SI"/>
        </w:rPr>
        <w:t xml:space="preserve"> </w:t>
      </w:r>
      <w:proofErr w:type="spellStart"/>
      <w:r>
        <w:rPr>
          <w:lang w:val="sl-SI"/>
        </w:rPr>
        <w:t>of</w:t>
      </w:r>
      <w:proofErr w:type="spellEnd"/>
      <w:r>
        <w:rPr>
          <w:lang w:val="sl-SI"/>
        </w:rPr>
        <w:t xml:space="preserve"> </w:t>
      </w:r>
      <w:proofErr w:type="spellStart"/>
      <w:r>
        <w:rPr>
          <w:lang w:val="sl-SI"/>
        </w:rPr>
        <w:t>feedback</w:t>
      </w:r>
      <w:proofErr w:type="spellEnd"/>
      <w:r>
        <w:rPr>
          <w:lang w:val="sl-SI"/>
        </w:rPr>
        <w:t xml:space="preserve"> </w:t>
      </w:r>
      <w:proofErr w:type="spellStart"/>
      <w:r>
        <w:rPr>
          <w:lang w:val="sl-SI"/>
        </w:rPr>
        <w:t>control</w:t>
      </w:r>
      <w:proofErr w:type="spellEnd"/>
      <w:r>
        <w:rPr>
          <w:lang w:val="sl-SI"/>
        </w:rPr>
        <w:t xml:space="preserve"> in </w:t>
      </w:r>
      <w:proofErr w:type="spellStart"/>
      <w:r>
        <w:rPr>
          <w:lang w:val="sl-SI"/>
        </w:rPr>
        <w:t>computer-based</w:t>
      </w:r>
      <w:proofErr w:type="spellEnd"/>
      <w:r>
        <w:rPr>
          <w:lang w:val="sl-SI"/>
        </w:rPr>
        <w:t xml:space="preserve"> </w:t>
      </w:r>
      <w:proofErr w:type="spellStart"/>
      <w:r>
        <w:rPr>
          <w:lang w:val="sl-SI"/>
        </w:rPr>
        <w:t>tutor</w:t>
      </w:r>
      <w:r>
        <w:rPr>
          <w:lang w:val="sl-SI"/>
        </w:rPr>
        <w:t>ing</w:t>
      </w:r>
      <w:proofErr w:type="spellEnd"/>
      <w:r>
        <w:rPr>
          <w:lang w:val="sl-SI"/>
        </w:rPr>
        <w:t xml:space="preserve">: </w:t>
      </w:r>
      <w:proofErr w:type="spellStart"/>
      <w:r>
        <w:rPr>
          <w:lang w:val="sl-SI"/>
        </w:rPr>
        <w:t>impact</w:t>
      </w:r>
      <w:proofErr w:type="spellEnd"/>
      <w:r>
        <w:rPr>
          <w:lang w:val="sl-SI"/>
        </w:rPr>
        <w:t xml:space="preserve"> on </w:t>
      </w:r>
      <w:proofErr w:type="spellStart"/>
      <w:r>
        <w:rPr>
          <w:lang w:val="sl-SI"/>
        </w:rPr>
        <w:t>learning</w:t>
      </w:r>
      <w:proofErr w:type="spellEnd"/>
      <w:r>
        <w:rPr>
          <w:lang w:val="sl-SI"/>
        </w:rPr>
        <w:t xml:space="preserve"> </w:t>
      </w:r>
      <w:proofErr w:type="spellStart"/>
      <w:r>
        <w:rPr>
          <w:lang w:val="sl-SI"/>
        </w:rPr>
        <w:t>rate</w:t>
      </w:r>
      <w:proofErr w:type="spellEnd"/>
      <w:r>
        <w:rPr>
          <w:lang w:val="sl-SI"/>
        </w:rPr>
        <w:t xml:space="preserve">, </w:t>
      </w:r>
      <w:proofErr w:type="spellStart"/>
      <w:r>
        <w:rPr>
          <w:lang w:val="sl-SI"/>
        </w:rPr>
        <w:t>achievement</w:t>
      </w:r>
      <w:proofErr w:type="spellEnd"/>
      <w:r>
        <w:rPr>
          <w:lang w:val="sl-SI"/>
        </w:rPr>
        <w:t xml:space="preserve"> </w:t>
      </w:r>
      <w:proofErr w:type="spellStart"/>
      <w:r>
        <w:rPr>
          <w:lang w:val="sl-SI"/>
        </w:rPr>
        <w:t>and</w:t>
      </w:r>
      <w:proofErr w:type="spellEnd"/>
      <w:r>
        <w:rPr>
          <w:lang w:val="sl-SI"/>
        </w:rPr>
        <w:t xml:space="preserve"> </w:t>
      </w:r>
      <w:proofErr w:type="spellStart"/>
      <w:r>
        <w:rPr>
          <w:lang w:val="sl-SI"/>
        </w:rPr>
        <w:t>attitudes</w:t>
      </w:r>
      <w:proofErr w:type="spellEnd"/>
      <w:r>
        <w:rPr>
          <w:lang w:val="sl-SI"/>
        </w:rPr>
        <w:t xml:space="preserve">. V </w:t>
      </w:r>
      <w:proofErr w:type="spellStart"/>
      <w:r>
        <w:rPr>
          <w:i/>
          <w:iCs/>
          <w:lang w:val="sl-SI"/>
        </w:rPr>
        <w:t>Proceedings</w:t>
      </w:r>
      <w:proofErr w:type="spellEnd"/>
      <w:r>
        <w:rPr>
          <w:i/>
          <w:iCs/>
          <w:lang w:val="sl-SI"/>
        </w:rPr>
        <w:t xml:space="preserve"> </w:t>
      </w:r>
      <w:proofErr w:type="spellStart"/>
      <w:r>
        <w:rPr>
          <w:i/>
          <w:iCs/>
          <w:lang w:val="sl-SI"/>
        </w:rPr>
        <w:t>of</w:t>
      </w:r>
      <w:proofErr w:type="spellEnd"/>
      <w:r>
        <w:rPr>
          <w:i/>
          <w:iCs/>
          <w:lang w:val="sl-SI"/>
        </w:rPr>
        <w:t xml:space="preserve"> </w:t>
      </w:r>
      <w:proofErr w:type="spellStart"/>
      <w:r>
        <w:rPr>
          <w:i/>
          <w:iCs/>
          <w:lang w:val="sl-SI"/>
        </w:rPr>
        <w:t>the</w:t>
      </w:r>
      <w:proofErr w:type="spellEnd"/>
      <w:r>
        <w:rPr>
          <w:i/>
          <w:iCs/>
          <w:lang w:val="sl-SI"/>
        </w:rPr>
        <w:t xml:space="preserve"> SIGCHI </w:t>
      </w:r>
      <w:proofErr w:type="spellStart"/>
      <w:r>
        <w:rPr>
          <w:i/>
          <w:iCs/>
          <w:lang w:val="sl-SI"/>
        </w:rPr>
        <w:t>Conference</w:t>
      </w:r>
      <w:proofErr w:type="spellEnd"/>
      <w:r>
        <w:rPr>
          <w:i/>
          <w:iCs/>
          <w:lang w:val="sl-SI"/>
        </w:rPr>
        <w:t xml:space="preserve"> on Human </w:t>
      </w:r>
      <w:proofErr w:type="spellStart"/>
      <w:r>
        <w:rPr>
          <w:i/>
          <w:iCs/>
          <w:lang w:val="sl-SI"/>
        </w:rPr>
        <w:t>Factors</w:t>
      </w:r>
      <w:proofErr w:type="spellEnd"/>
      <w:r>
        <w:rPr>
          <w:i/>
          <w:iCs/>
          <w:lang w:val="sl-SI"/>
        </w:rPr>
        <w:t xml:space="preserve"> in </w:t>
      </w:r>
      <w:proofErr w:type="spellStart"/>
      <w:r>
        <w:rPr>
          <w:i/>
          <w:iCs/>
          <w:lang w:val="sl-SI"/>
        </w:rPr>
        <w:t>Computing</w:t>
      </w:r>
      <w:proofErr w:type="spellEnd"/>
      <w:r>
        <w:rPr>
          <w:i/>
          <w:iCs/>
          <w:lang w:val="sl-SI"/>
        </w:rPr>
        <w:t xml:space="preserve"> </w:t>
      </w:r>
      <w:proofErr w:type="spellStart"/>
      <w:r>
        <w:rPr>
          <w:i/>
          <w:iCs/>
          <w:lang w:val="sl-SI"/>
        </w:rPr>
        <w:t>Systems</w:t>
      </w:r>
      <w:proofErr w:type="spellEnd"/>
      <w:r>
        <w:rPr>
          <w:i/>
          <w:iCs/>
          <w:lang w:val="sl-SI"/>
        </w:rPr>
        <w:t xml:space="preserve"> (CHI '01)</w:t>
      </w:r>
      <w:r>
        <w:rPr>
          <w:lang w:val="sl-SI"/>
        </w:rPr>
        <w:t>, New York.</w:t>
      </w:r>
      <w:bookmarkEnd w:id="25"/>
    </w:p>
    <w:p w14:paraId="41752CA8" w14:textId="77777777" w:rsidR="00023599" w:rsidRDefault="002C05C2">
      <w:pPr>
        <w:pStyle w:val="References"/>
        <w:numPr>
          <w:ilvl w:val="0"/>
          <w:numId w:val="3"/>
        </w:numPr>
        <w:jc w:val="both"/>
      </w:pPr>
      <w:bookmarkStart w:id="26" w:name="_Ref17998457"/>
      <w:r>
        <w:t xml:space="preserve">Ericson, B. J., </w:t>
      </w:r>
      <w:proofErr w:type="spellStart"/>
      <w:r>
        <w:t>Margulieux</w:t>
      </w:r>
      <w:proofErr w:type="spellEnd"/>
      <w:r>
        <w:t xml:space="preserve">, L. E., &amp; Rick, J. 2017. Solving </w:t>
      </w:r>
      <w:proofErr w:type="gramStart"/>
      <w:r>
        <w:t>parsons</w:t>
      </w:r>
      <w:proofErr w:type="gramEnd"/>
      <w:r>
        <w:t xml:space="preserve"> problems versus fixing and writin</w:t>
      </w:r>
      <w:r>
        <w:t xml:space="preserve">g code. V </w:t>
      </w:r>
      <w:r>
        <w:rPr>
          <w:i/>
          <w:iCs/>
        </w:rPr>
        <w:t xml:space="preserve">Proceedings of the 17th </w:t>
      </w:r>
      <w:proofErr w:type="spellStart"/>
      <w:r>
        <w:rPr>
          <w:i/>
          <w:iCs/>
        </w:rPr>
        <w:t>Koli</w:t>
      </w:r>
      <w:proofErr w:type="spellEnd"/>
      <w:r>
        <w:rPr>
          <w:i/>
          <w:iCs/>
        </w:rPr>
        <w:t xml:space="preserve"> Calling International Conference on Computing Education Research (pp. 20-29)</w:t>
      </w:r>
      <w:r>
        <w:t>. ACM.</w:t>
      </w:r>
      <w:bookmarkEnd w:id="26"/>
    </w:p>
    <w:p w14:paraId="473F0771" w14:textId="77777777" w:rsidR="00023599" w:rsidRDefault="002C05C2">
      <w:pPr>
        <w:pStyle w:val="References"/>
        <w:numPr>
          <w:ilvl w:val="0"/>
          <w:numId w:val="3"/>
        </w:numPr>
        <w:jc w:val="both"/>
      </w:pPr>
      <w:bookmarkStart w:id="27" w:name="_Ref17998208"/>
      <w:r>
        <w:t xml:space="preserve">Ericson, B., Moore, S., Morrison, B., &amp; </w:t>
      </w:r>
      <w:proofErr w:type="spellStart"/>
      <w:r>
        <w:t>Guzdial</w:t>
      </w:r>
      <w:proofErr w:type="spellEnd"/>
      <w:r>
        <w:t xml:space="preserve">, M. 2015. Usability and usage of interactive features in an online </w:t>
      </w:r>
      <w:proofErr w:type="spellStart"/>
      <w:r>
        <w:t>ebook</w:t>
      </w:r>
      <w:proofErr w:type="spellEnd"/>
      <w:r>
        <w:t xml:space="preserve"> for CS teache</w:t>
      </w:r>
      <w:r>
        <w:t>rs. V </w:t>
      </w:r>
      <w:r>
        <w:rPr>
          <w:i/>
          <w:iCs/>
        </w:rPr>
        <w:t>Proceedings of the Workshop in Primary and Secondary Computing Education (pp. 111-120).</w:t>
      </w:r>
      <w:r>
        <w:t xml:space="preserve"> ACM.</w:t>
      </w:r>
      <w:bookmarkEnd w:id="27"/>
      <w:r>
        <w:t xml:space="preserve"> </w:t>
      </w:r>
    </w:p>
    <w:p w14:paraId="580D4ECB" w14:textId="77777777" w:rsidR="00023599" w:rsidRDefault="002C05C2">
      <w:pPr>
        <w:pStyle w:val="References"/>
        <w:numPr>
          <w:ilvl w:val="0"/>
          <w:numId w:val="3"/>
        </w:numPr>
        <w:jc w:val="both"/>
      </w:pPr>
      <w:bookmarkStart w:id="28" w:name="_Ref17998267"/>
      <w:r>
        <w:t>Griffin, Jean M. 2016. Learning by taking apart: deconstructing code by reading, tracing, and debugging. V </w:t>
      </w:r>
      <w:r>
        <w:rPr>
          <w:i/>
          <w:iCs/>
        </w:rPr>
        <w:t>Proceedings of the 17th Annual Conference on Info</w:t>
      </w:r>
      <w:r>
        <w:rPr>
          <w:i/>
          <w:iCs/>
        </w:rPr>
        <w:t>rmation Technology Education.</w:t>
      </w:r>
      <w:r>
        <w:t xml:space="preserve"> ACM.</w:t>
      </w:r>
      <w:bookmarkEnd w:id="28"/>
    </w:p>
    <w:p w14:paraId="1194AC4C" w14:textId="77777777" w:rsidR="00023599" w:rsidRDefault="002C05C2">
      <w:pPr>
        <w:pStyle w:val="References"/>
        <w:numPr>
          <w:ilvl w:val="0"/>
          <w:numId w:val="3"/>
        </w:numPr>
        <w:jc w:val="both"/>
      </w:pPr>
      <w:proofErr w:type="spellStart"/>
      <w:r>
        <w:rPr>
          <w:lang w:val="sl-SI"/>
        </w:rPr>
        <w:t>Guzdial</w:t>
      </w:r>
      <w:proofErr w:type="spellEnd"/>
      <w:r>
        <w:rPr>
          <w:lang w:val="sl-SI"/>
        </w:rPr>
        <w:t xml:space="preserve">, M. 2018. </w:t>
      </w:r>
      <w:proofErr w:type="spellStart"/>
      <w:r>
        <w:rPr>
          <w:lang w:val="sl-SI"/>
        </w:rPr>
        <w:t>Teaching</w:t>
      </w:r>
      <w:proofErr w:type="spellEnd"/>
      <w:r>
        <w:rPr>
          <w:lang w:val="sl-SI"/>
        </w:rPr>
        <w:t xml:space="preserve"> </w:t>
      </w:r>
      <w:proofErr w:type="spellStart"/>
      <w:r>
        <w:rPr>
          <w:lang w:val="sl-SI"/>
        </w:rPr>
        <w:t>Two</w:t>
      </w:r>
      <w:proofErr w:type="spellEnd"/>
      <w:r>
        <w:rPr>
          <w:lang w:val="sl-SI"/>
        </w:rPr>
        <w:t xml:space="preserve"> </w:t>
      </w:r>
      <w:proofErr w:type="spellStart"/>
      <w:r>
        <w:rPr>
          <w:lang w:val="sl-SI"/>
        </w:rPr>
        <w:t>Programming</w:t>
      </w:r>
      <w:proofErr w:type="spellEnd"/>
      <w:r>
        <w:rPr>
          <w:lang w:val="sl-SI"/>
        </w:rPr>
        <w:t xml:space="preserve"> </w:t>
      </w:r>
      <w:proofErr w:type="spellStart"/>
      <w:r>
        <w:rPr>
          <w:lang w:val="sl-SI"/>
        </w:rPr>
        <w:t>Languages</w:t>
      </w:r>
      <w:proofErr w:type="spellEnd"/>
      <w:r>
        <w:rPr>
          <w:lang w:val="sl-SI"/>
        </w:rPr>
        <w:t xml:space="preserve"> in </w:t>
      </w:r>
      <w:proofErr w:type="spellStart"/>
      <w:r>
        <w:rPr>
          <w:lang w:val="sl-SI"/>
        </w:rPr>
        <w:t>the</w:t>
      </w:r>
      <w:proofErr w:type="spellEnd"/>
      <w:r>
        <w:rPr>
          <w:lang w:val="sl-SI"/>
        </w:rPr>
        <w:t xml:space="preserve"> First CS </w:t>
      </w:r>
      <w:proofErr w:type="spellStart"/>
      <w:r>
        <w:rPr>
          <w:lang w:val="sl-SI"/>
        </w:rPr>
        <w:t>Course</w:t>
      </w:r>
      <w:proofErr w:type="spellEnd"/>
      <w:r>
        <w:rPr>
          <w:lang w:val="sl-SI"/>
        </w:rPr>
        <w:t xml:space="preserve">. Dostopno prek (22. maj 2018): </w:t>
      </w:r>
      <w:hyperlink r:id="rId23">
        <w:r>
          <w:rPr>
            <w:rStyle w:val="InternetLink"/>
            <w:lang w:val="sl-SI"/>
          </w:rPr>
          <w:t>https://cacm.acm.org/blogs/blog-cacm/228006-teaching-two-programming-languages-in-the-first-cs-course/fulltext#</w:t>
        </w:r>
      </w:hyperlink>
    </w:p>
    <w:p w14:paraId="0FA29E54" w14:textId="77777777" w:rsidR="00023599" w:rsidRDefault="002C05C2">
      <w:pPr>
        <w:pStyle w:val="References"/>
        <w:numPr>
          <w:ilvl w:val="0"/>
          <w:numId w:val="3"/>
        </w:numPr>
      </w:pPr>
      <w:proofErr w:type="spellStart"/>
      <w:r>
        <w:t>Ihantola</w:t>
      </w:r>
      <w:proofErr w:type="spellEnd"/>
      <w:r>
        <w:t xml:space="preserve">, P., </w:t>
      </w:r>
      <w:proofErr w:type="spellStart"/>
      <w:r>
        <w:t>Ah</w:t>
      </w:r>
      <w:r>
        <w:t>oniemi</w:t>
      </w:r>
      <w:proofErr w:type="spellEnd"/>
      <w:r>
        <w:t xml:space="preserve">, T., </w:t>
      </w:r>
      <w:proofErr w:type="spellStart"/>
      <w:r>
        <w:t>Karavirta</w:t>
      </w:r>
      <w:proofErr w:type="spellEnd"/>
      <w:r>
        <w:t xml:space="preserve">, V., in </w:t>
      </w:r>
      <w:proofErr w:type="spellStart"/>
      <w:r>
        <w:t>Seppälä</w:t>
      </w:r>
      <w:proofErr w:type="spellEnd"/>
      <w:r>
        <w:t xml:space="preserve">, O. 2010. Review of recent systems for automatic assessment of programming assignments. V </w:t>
      </w:r>
      <w:r>
        <w:rPr>
          <w:i/>
          <w:iCs/>
        </w:rPr>
        <w:t xml:space="preserve">Proceedings of the 10th </w:t>
      </w:r>
      <w:proofErr w:type="spellStart"/>
      <w:r>
        <w:rPr>
          <w:i/>
          <w:iCs/>
        </w:rPr>
        <w:t>Koli</w:t>
      </w:r>
      <w:proofErr w:type="spellEnd"/>
      <w:r>
        <w:rPr>
          <w:i/>
          <w:iCs/>
        </w:rPr>
        <w:t xml:space="preserve"> Calling International Conference on Computing Education Research (</w:t>
      </w:r>
      <w:proofErr w:type="spellStart"/>
      <w:r>
        <w:rPr>
          <w:i/>
          <w:iCs/>
        </w:rPr>
        <w:t>Koli</w:t>
      </w:r>
      <w:proofErr w:type="spellEnd"/>
      <w:r>
        <w:rPr>
          <w:i/>
          <w:iCs/>
        </w:rPr>
        <w:t xml:space="preserve"> Calling '10)</w:t>
      </w:r>
      <w:r>
        <w:t>. ACM.</w:t>
      </w:r>
    </w:p>
    <w:p w14:paraId="6CA0B143" w14:textId="77777777" w:rsidR="00023599" w:rsidRDefault="002C05C2">
      <w:pPr>
        <w:pStyle w:val="References"/>
        <w:numPr>
          <w:ilvl w:val="0"/>
          <w:numId w:val="3"/>
        </w:numPr>
      </w:pPr>
      <w:bookmarkStart w:id="29" w:name="_Ref17993191"/>
      <w:r>
        <w:t xml:space="preserve">Jerše G. </w:t>
      </w:r>
      <w:r>
        <w:t xml:space="preserve">in M. </w:t>
      </w:r>
      <w:proofErr w:type="spellStart"/>
      <w:r>
        <w:t>Lokar</w:t>
      </w:r>
      <w:proofErr w:type="spellEnd"/>
      <w:r>
        <w:t xml:space="preserve">. 2018. </w:t>
      </w:r>
      <w:proofErr w:type="spellStart"/>
      <w:r>
        <w:t>Uporaba</w:t>
      </w:r>
      <w:proofErr w:type="spellEnd"/>
      <w:r>
        <w:t xml:space="preserve"> </w:t>
      </w:r>
      <w:proofErr w:type="spellStart"/>
      <w:r>
        <w:t>sistema</w:t>
      </w:r>
      <w:proofErr w:type="spellEnd"/>
      <w:r>
        <w:t xml:space="preserve"> za </w:t>
      </w:r>
      <w:proofErr w:type="spellStart"/>
      <w:r>
        <w:t>avtomatsko</w:t>
      </w:r>
      <w:proofErr w:type="spellEnd"/>
      <w:r>
        <w:t xml:space="preserve"> </w:t>
      </w:r>
      <w:proofErr w:type="spellStart"/>
      <w:r>
        <w:t>preverjanje</w:t>
      </w:r>
      <w:proofErr w:type="spellEnd"/>
      <w:r>
        <w:t xml:space="preserve"> </w:t>
      </w:r>
      <w:proofErr w:type="spellStart"/>
      <w:r>
        <w:t>nalog</w:t>
      </w:r>
      <w:proofErr w:type="spellEnd"/>
      <w:r>
        <w:t xml:space="preserve"> </w:t>
      </w:r>
      <w:proofErr w:type="spellStart"/>
      <w:r>
        <w:t>Projekt</w:t>
      </w:r>
      <w:proofErr w:type="spellEnd"/>
      <w:r>
        <w:t xml:space="preserve"> </w:t>
      </w:r>
      <w:proofErr w:type="spellStart"/>
      <w:r>
        <w:t>Tomo</w:t>
      </w:r>
      <w:proofErr w:type="spellEnd"/>
      <w:r>
        <w:t xml:space="preserve"> </w:t>
      </w:r>
      <w:proofErr w:type="spellStart"/>
      <w:r>
        <w:t>pri</w:t>
      </w:r>
      <w:proofErr w:type="spellEnd"/>
      <w:r>
        <w:t xml:space="preserve"> </w:t>
      </w:r>
      <w:proofErr w:type="spellStart"/>
      <w:r>
        <w:t>učenju</w:t>
      </w:r>
      <w:proofErr w:type="spellEnd"/>
      <w:r>
        <w:t xml:space="preserve"> </w:t>
      </w:r>
      <w:proofErr w:type="spellStart"/>
      <w:r>
        <w:t>programiranja</w:t>
      </w:r>
      <w:proofErr w:type="spellEnd"/>
      <w:r>
        <w:t xml:space="preserve">. V </w:t>
      </w:r>
      <w:proofErr w:type="spellStart"/>
      <w:r>
        <w:rPr>
          <w:i/>
          <w:iCs/>
        </w:rPr>
        <w:t>Vzgoja</w:t>
      </w:r>
      <w:proofErr w:type="spellEnd"/>
      <w:r>
        <w:rPr>
          <w:i/>
          <w:iCs/>
        </w:rPr>
        <w:t xml:space="preserve"> in </w:t>
      </w:r>
      <w:proofErr w:type="spellStart"/>
      <w:r>
        <w:rPr>
          <w:i/>
          <w:iCs/>
        </w:rPr>
        <w:t>izobraževanje</w:t>
      </w:r>
      <w:proofErr w:type="spellEnd"/>
      <w:r>
        <w:rPr>
          <w:i/>
          <w:iCs/>
        </w:rPr>
        <w:t xml:space="preserve"> v </w:t>
      </w:r>
      <w:proofErr w:type="spellStart"/>
      <w:r>
        <w:rPr>
          <w:i/>
          <w:iCs/>
        </w:rPr>
        <w:t>informacijski</w:t>
      </w:r>
      <w:proofErr w:type="spellEnd"/>
      <w:r>
        <w:rPr>
          <w:i/>
          <w:iCs/>
        </w:rPr>
        <w:t xml:space="preserve"> </w:t>
      </w:r>
      <w:proofErr w:type="spellStart"/>
      <w:r>
        <w:rPr>
          <w:i/>
          <w:iCs/>
        </w:rPr>
        <w:t>družbi</w:t>
      </w:r>
      <w:proofErr w:type="spellEnd"/>
      <w:r>
        <w:rPr>
          <w:i/>
          <w:iCs/>
        </w:rPr>
        <w:t xml:space="preserve"> - VIVID 2017: </w:t>
      </w:r>
      <w:proofErr w:type="spellStart"/>
      <w:r>
        <w:rPr>
          <w:i/>
          <w:iCs/>
        </w:rPr>
        <w:t>zbornik</w:t>
      </w:r>
      <w:proofErr w:type="spellEnd"/>
      <w:r>
        <w:rPr>
          <w:i/>
          <w:iCs/>
        </w:rPr>
        <w:t xml:space="preserve"> </w:t>
      </w:r>
      <w:proofErr w:type="spellStart"/>
      <w:r>
        <w:rPr>
          <w:i/>
          <w:iCs/>
        </w:rPr>
        <w:t>referatov</w:t>
      </w:r>
      <w:bookmarkEnd w:id="29"/>
      <w:proofErr w:type="spellEnd"/>
      <w:r>
        <w:t>, Ljubljana.</w:t>
      </w:r>
    </w:p>
    <w:p w14:paraId="6BBD52BF" w14:textId="77777777" w:rsidR="00023599" w:rsidRDefault="002C05C2">
      <w:pPr>
        <w:pStyle w:val="References"/>
        <w:numPr>
          <w:ilvl w:val="0"/>
          <w:numId w:val="3"/>
        </w:numPr>
      </w:pPr>
      <w:bookmarkStart w:id="30" w:name="_Ref17993481"/>
      <w:proofErr w:type="spellStart"/>
      <w:r>
        <w:t>Koren</w:t>
      </w:r>
      <w:proofErr w:type="spellEnd"/>
      <w:r>
        <w:t xml:space="preserve"> </w:t>
      </w:r>
      <w:proofErr w:type="spellStart"/>
      <w:r>
        <w:t>Ošljak</w:t>
      </w:r>
      <w:proofErr w:type="spellEnd"/>
      <w:r>
        <w:t xml:space="preserve">, K. in T. </w:t>
      </w:r>
      <w:proofErr w:type="spellStart"/>
      <w:r>
        <w:t>Oblak</w:t>
      </w:r>
      <w:proofErr w:type="spellEnd"/>
      <w:r>
        <w:t xml:space="preserve"> </w:t>
      </w:r>
      <w:proofErr w:type="spellStart"/>
      <w:r>
        <w:t>Črnič</w:t>
      </w:r>
      <w:proofErr w:type="spellEnd"/>
      <w:r>
        <w:t xml:space="preserve">. 2018. </w:t>
      </w:r>
      <w:proofErr w:type="spellStart"/>
      <w:r>
        <w:t>Digitalna</w:t>
      </w:r>
      <w:proofErr w:type="spellEnd"/>
      <w:r>
        <w:t xml:space="preserve"> </w:t>
      </w:r>
      <w:proofErr w:type="spellStart"/>
      <w:r>
        <w:t>kultu</w:t>
      </w:r>
      <w:r>
        <w:t>ra</w:t>
      </w:r>
      <w:proofErr w:type="spellEnd"/>
      <w:r>
        <w:t xml:space="preserve"> </w:t>
      </w:r>
      <w:proofErr w:type="spellStart"/>
      <w:r>
        <w:t>na</w:t>
      </w:r>
      <w:proofErr w:type="spellEnd"/>
      <w:r>
        <w:t xml:space="preserve"> </w:t>
      </w:r>
      <w:proofErr w:type="spellStart"/>
      <w:r>
        <w:t>obronkih</w:t>
      </w:r>
      <w:proofErr w:type="spellEnd"/>
      <w:r>
        <w:t xml:space="preserve">: </w:t>
      </w:r>
      <w:proofErr w:type="spellStart"/>
      <w:r>
        <w:t>vloga</w:t>
      </w:r>
      <w:proofErr w:type="spellEnd"/>
      <w:r>
        <w:t xml:space="preserve"> </w:t>
      </w:r>
      <w:proofErr w:type="spellStart"/>
      <w:r>
        <w:t>izvenšolskih</w:t>
      </w:r>
      <w:proofErr w:type="spellEnd"/>
      <w:r>
        <w:t xml:space="preserve"> </w:t>
      </w:r>
      <w:proofErr w:type="spellStart"/>
      <w:r>
        <w:t>iniciativ</w:t>
      </w:r>
      <w:proofErr w:type="spellEnd"/>
      <w:r>
        <w:t xml:space="preserve"> </w:t>
      </w:r>
      <w:proofErr w:type="spellStart"/>
      <w:r>
        <w:t>pri</w:t>
      </w:r>
      <w:proofErr w:type="spellEnd"/>
      <w:r>
        <w:t xml:space="preserve"> </w:t>
      </w:r>
      <w:proofErr w:type="spellStart"/>
      <w:r>
        <w:t>kultivaciji</w:t>
      </w:r>
      <w:proofErr w:type="spellEnd"/>
      <w:r>
        <w:t xml:space="preserve"> </w:t>
      </w:r>
      <w:proofErr w:type="spellStart"/>
      <w:r>
        <w:t>digitalne</w:t>
      </w:r>
      <w:proofErr w:type="spellEnd"/>
      <w:r>
        <w:t xml:space="preserve"> </w:t>
      </w:r>
      <w:proofErr w:type="spellStart"/>
      <w:r>
        <w:t>pismenosti</w:t>
      </w:r>
      <w:proofErr w:type="spellEnd"/>
      <w:r>
        <w:t xml:space="preserve">. V </w:t>
      </w:r>
      <w:proofErr w:type="spellStart"/>
      <w:r>
        <w:rPr>
          <w:i/>
          <w:iCs/>
        </w:rPr>
        <w:t>Revija</w:t>
      </w:r>
      <w:proofErr w:type="spellEnd"/>
      <w:r>
        <w:rPr>
          <w:i/>
          <w:iCs/>
        </w:rPr>
        <w:t xml:space="preserve"> </w:t>
      </w:r>
      <w:proofErr w:type="spellStart"/>
      <w:r>
        <w:rPr>
          <w:i/>
          <w:iCs/>
        </w:rPr>
        <w:t>knjižnica</w:t>
      </w:r>
      <w:proofErr w:type="spellEnd"/>
      <w:r>
        <w:rPr>
          <w:i/>
          <w:iCs/>
        </w:rPr>
        <w:t xml:space="preserve">, </w:t>
      </w:r>
      <w:proofErr w:type="spellStart"/>
      <w:r>
        <w:rPr>
          <w:i/>
          <w:iCs/>
        </w:rPr>
        <w:t>letnik</w:t>
      </w:r>
      <w:proofErr w:type="spellEnd"/>
      <w:r>
        <w:rPr>
          <w:i/>
          <w:iCs/>
        </w:rPr>
        <w:t xml:space="preserve"> 62, </w:t>
      </w:r>
      <w:proofErr w:type="spellStart"/>
      <w:r>
        <w:rPr>
          <w:i/>
          <w:iCs/>
        </w:rPr>
        <w:t>št</w:t>
      </w:r>
      <w:proofErr w:type="spellEnd"/>
      <w:r>
        <w:rPr>
          <w:i/>
          <w:iCs/>
        </w:rPr>
        <w:t>. 1-2,</w:t>
      </w:r>
      <w:r>
        <w:t xml:space="preserve"> Ljubljana.</w:t>
      </w:r>
      <w:bookmarkEnd w:id="30"/>
    </w:p>
    <w:p w14:paraId="591C4985" w14:textId="77777777" w:rsidR="00023599" w:rsidRDefault="002C05C2">
      <w:pPr>
        <w:pStyle w:val="References"/>
        <w:numPr>
          <w:ilvl w:val="0"/>
          <w:numId w:val="3"/>
        </w:numPr>
      </w:pPr>
      <w:bookmarkStart w:id="31" w:name="_Ref17996653"/>
      <w:r>
        <w:t xml:space="preserve">Maloney, J., Resnick, M., Rusk, N., Silverman, B., &amp; </w:t>
      </w:r>
      <w:proofErr w:type="spellStart"/>
      <w:r>
        <w:t>Eastmond</w:t>
      </w:r>
      <w:proofErr w:type="spellEnd"/>
      <w:r>
        <w:t xml:space="preserve">, E. 2010. The scratch programming language and environment. </w:t>
      </w:r>
      <w:r>
        <w:t xml:space="preserve">V </w:t>
      </w:r>
      <w:r>
        <w:rPr>
          <w:i/>
          <w:iCs/>
        </w:rPr>
        <w:t>ACM Transactions on Computing Education (TOCE), 10(4)</w:t>
      </w:r>
      <w:r>
        <w:t xml:space="preserve">. </w:t>
      </w:r>
      <w:bookmarkEnd w:id="31"/>
    </w:p>
    <w:p w14:paraId="2D3D4EF5" w14:textId="77777777" w:rsidR="00023599" w:rsidRDefault="002C05C2">
      <w:pPr>
        <w:pStyle w:val="References"/>
        <w:numPr>
          <w:ilvl w:val="0"/>
          <w:numId w:val="3"/>
        </w:numPr>
      </w:pPr>
      <w:bookmarkStart w:id="32" w:name="_Ref17992962"/>
      <w:proofErr w:type="spellStart"/>
      <w:r>
        <w:rPr>
          <w:lang w:val="sl-SI"/>
        </w:rPr>
        <w:t>Meerbaum-Salant</w:t>
      </w:r>
      <w:proofErr w:type="spellEnd"/>
      <w:r>
        <w:rPr>
          <w:lang w:val="sl-SI"/>
        </w:rPr>
        <w:t xml:space="preserve">, O., M. </w:t>
      </w:r>
      <w:proofErr w:type="spellStart"/>
      <w:r>
        <w:rPr>
          <w:lang w:val="sl-SI"/>
        </w:rPr>
        <w:t>Armoni</w:t>
      </w:r>
      <w:proofErr w:type="spellEnd"/>
      <w:r>
        <w:rPr>
          <w:lang w:val="sl-SI"/>
        </w:rPr>
        <w:t xml:space="preserve"> in M. Ben-Ari. 2010. </w:t>
      </w:r>
      <w:proofErr w:type="spellStart"/>
      <w:r>
        <w:rPr>
          <w:lang w:val="sl-SI"/>
        </w:rPr>
        <w:t>Learning</w:t>
      </w:r>
      <w:proofErr w:type="spellEnd"/>
      <w:r>
        <w:rPr>
          <w:lang w:val="sl-SI"/>
        </w:rPr>
        <w:t xml:space="preserve"> </w:t>
      </w:r>
      <w:proofErr w:type="spellStart"/>
      <w:r>
        <w:rPr>
          <w:lang w:val="sl-SI"/>
        </w:rPr>
        <w:t>computer</w:t>
      </w:r>
      <w:proofErr w:type="spellEnd"/>
      <w:r>
        <w:rPr>
          <w:lang w:val="sl-SI"/>
        </w:rPr>
        <w:t xml:space="preserve"> science </w:t>
      </w:r>
      <w:proofErr w:type="spellStart"/>
      <w:r>
        <w:rPr>
          <w:lang w:val="sl-SI"/>
        </w:rPr>
        <w:t>concepts</w:t>
      </w:r>
      <w:proofErr w:type="spellEnd"/>
      <w:r>
        <w:rPr>
          <w:lang w:val="sl-SI"/>
        </w:rPr>
        <w:t xml:space="preserve"> </w:t>
      </w:r>
      <w:proofErr w:type="spellStart"/>
      <w:r>
        <w:rPr>
          <w:lang w:val="sl-SI"/>
        </w:rPr>
        <w:t>with</w:t>
      </w:r>
      <w:proofErr w:type="spellEnd"/>
      <w:r>
        <w:rPr>
          <w:lang w:val="sl-SI"/>
        </w:rPr>
        <w:t xml:space="preserve"> </w:t>
      </w:r>
      <w:proofErr w:type="spellStart"/>
      <w:r>
        <w:rPr>
          <w:lang w:val="sl-SI"/>
        </w:rPr>
        <w:t>Scratch</w:t>
      </w:r>
      <w:proofErr w:type="spellEnd"/>
      <w:r>
        <w:rPr>
          <w:lang w:val="sl-SI"/>
        </w:rPr>
        <w:t xml:space="preserve">. V </w:t>
      </w:r>
      <w:proofErr w:type="spellStart"/>
      <w:r>
        <w:rPr>
          <w:i/>
          <w:iCs/>
          <w:lang w:val="sl-SI"/>
        </w:rPr>
        <w:t>Proceedings</w:t>
      </w:r>
      <w:proofErr w:type="spellEnd"/>
      <w:r>
        <w:rPr>
          <w:i/>
          <w:iCs/>
          <w:lang w:val="sl-SI"/>
        </w:rPr>
        <w:t xml:space="preserve"> </w:t>
      </w:r>
      <w:proofErr w:type="spellStart"/>
      <w:r>
        <w:rPr>
          <w:i/>
          <w:iCs/>
          <w:lang w:val="sl-SI"/>
        </w:rPr>
        <w:t>of</w:t>
      </w:r>
      <w:proofErr w:type="spellEnd"/>
      <w:r>
        <w:rPr>
          <w:i/>
          <w:iCs/>
          <w:lang w:val="sl-SI"/>
        </w:rPr>
        <w:t xml:space="preserve"> </w:t>
      </w:r>
      <w:proofErr w:type="spellStart"/>
      <w:r>
        <w:rPr>
          <w:i/>
          <w:iCs/>
          <w:lang w:val="sl-SI"/>
        </w:rPr>
        <w:t>the</w:t>
      </w:r>
      <w:proofErr w:type="spellEnd"/>
      <w:r>
        <w:rPr>
          <w:i/>
          <w:iCs/>
          <w:lang w:val="sl-SI"/>
        </w:rPr>
        <w:t xml:space="preserve"> </w:t>
      </w:r>
      <w:proofErr w:type="spellStart"/>
      <w:r>
        <w:rPr>
          <w:i/>
          <w:iCs/>
          <w:lang w:val="sl-SI"/>
        </w:rPr>
        <w:t>Sixth</w:t>
      </w:r>
      <w:proofErr w:type="spellEnd"/>
      <w:r>
        <w:rPr>
          <w:i/>
          <w:iCs/>
          <w:lang w:val="sl-SI"/>
        </w:rPr>
        <w:t xml:space="preserve"> </w:t>
      </w:r>
      <w:proofErr w:type="spellStart"/>
      <w:r>
        <w:rPr>
          <w:i/>
          <w:iCs/>
          <w:lang w:val="sl-SI"/>
        </w:rPr>
        <w:t>international</w:t>
      </w:r>
      <w:proofErr w:type="spellEnd"/>
      <w:r>
        <w:rPr>
          <w:i/>
          <w:iCs/>
          <w:lang w:val="sl-SI"/>
        </w:rPr>
        <w:t xml:space="preserve"> </w:t>
      </w:r>
      <w:proofErr w:type="spellStart"/>
      <w:r>
        <w:rPr>
          <w:i/>
          <w:iCs/>
          <w:lang w:val="sl-SI"/>
        </w:rPr>
        <w:t>workshop</w:t>
      </w:r>
      <w:proofErr w:type="spellEnd"/>
      <w:r>
        <w:rPr>
          <w:i/>
          <w:iCs/>
          <w:lang w:val="sl-SI"/>
        </w:rPr>
        <w:t xml:space="preserve"> on </w:t>
      </w:r>
      <w:proofErr w:type="spellStart"/>
      <w:r>
        <w:rPr>
          <w:i/>
          <w:iCs/>
          <w:lang w:val="sl-SI"/>
        </w:rPr>
        <w:t>Computing</w:t>
      </w:r>
      <w:proofErr w:type="spellEnd"/>
      <w:r>
        <w:rPr>
          <w:i/>
          <w:iCs/>
          <w:lang w:val="sl-SI"/>
        </w:rPr>
        <w:t xml:space="preserve"> </w:t>
      </w:r>
      <w:proofErr w:type="spellStart"/>
      <w:r>
        <w:rPr>
          <w:i/>
          <w:iCs/>
          <w:lang w:val="sl-SI"/>
        </w:rPr>
        <w:t>education</w:t>
      </w:r>
      <w:proofErr w:type="spellEnd"/>
      <w:r>
        <w:rPr>
          <w:i/>
          <w:iCs/>
          <w:lang w:val="sl-SI"/>
        </w:rPr>
        <w:t xml:space="preserve"> </w:t>
      </w:r>
      <w:proofErr w:type="spellStart"/>
      <w:r>
        <w:rPr>
          <w:i/>
          <w:iCs/>
          <w:lang w:val="sl-SI"/>
        </w:rPr>
        <w:t>research</w:t>
      </w:r>
      <w:proofErr w:type="spellEnd"/>
      <w:r>
        <w:rPr>
          <w:i/>
          <w:iCs/>
          <w:lang w:val="sl-SI"/>
        </w:rPr>
        <w:t xml:space="preserve"> (ICER '10)</w:t>
      </w:r>
      <w:r>
        <w:rPr>
          <w:lang w:val="sl-SI"/>
        </w:rPr>
        <w:t>, New</w:t>
      </w:r>
      <w:r>
        <w:rPr>
          <w:lang w:val="sl-SI"/>
        </w:rPr>
        <w:t xml:space="preserve"> York.</w:t>
      </w:r>
      <w:bookmarkEnd w:id="32"/>
    </w:p>
    <w:p w14:paraId="240AC61A" w14:textId="77777777" w:rsidR="00023599" w:rsidRDefault="002C05C2">
      <w:pPr>
        <w:pStyle w:val="References"/>
        <w:numPr>
          <w:ilvl w:val="0"/>
          <w:numId w:val="3"/>
        </w:numPr>
      </w:pPr>
      <w:bookmarkStart w:id="33" w:name="_Ref17993814"/>
      <w:r>
        <w:t xml:space="preserve">Prensky, M. 2010. Teaching digital natives – partnering for real learning. A Sage </w:t>
      </w:r>
      <w:proofErr w:type="gramStart"/>
      <w:r>
        <w:t>company</w:t>
      </w:r>
      <w:proofErr w:type="gramEnd"/>
      <w:r>
        <w:t>.</w:t>
      </w:r>
      <w:bookmarkEnd w:id="33"/>
    </w:p>
    <w:p w14:paraId="4C5E96A8" w14:textId="77777777" w:rsidR="00023599" w:rsidRDefault="002C05C2">
      <w:pPr>
        <w:pStyle w:val="References"/>
        <w:numPr>
          <w:ilvl w:val="0"/>
          <w:numId w:val="3"/>
        </w:numPr>
      </w:pPr>
      <w:bookmarkStart w:id="34" w:name="_Ref18416895"/>
      <w:r>
        <w:t xml:space="preserve">RINOS, 2018. </w:t>
      </w:r>
      <w:proofErr w:type="spellStart"/>
      <w:r>
        <w:t>Snovalci</w:t>
      </w:r>
      <w:proofErr w:type="spellEnd"/>
      <w:r>
        <w:t xml:space="preserve"> </w:t>
      </w:r>
      <w:proofErr w:type="spellStart"/>
      <w:r>
        <w:t>digitalne</w:t>
      </w:r>
      <w:proofErr w:type="spellEnd"/>
      <w:r>
        <w:t xml:space="preserve"> </w:t>
      </w:r>
      <w:proofErr w:type="spellStart"/>
      <w:r>
        <w:t>prihodnosti</w:t>
      </w:r>
      <w:proofErr w:type="spellEnd"/>
      <w:r>
        <w:t xml:space="preserve"> </w:t>
      </w:r>
      <w:proofErr w:type="spellStart"/>
      <w:r>
        <w:t>ali</w:t>
      </w:r>
      <w:proofErr w:type="spellEnd"/>
      <w:r>
        <w:t xml:space="preserve"> le </w:t>
      </w:r>
      <w:proofErr w:type="spellStart"/>
      <w:r>
        <w:t>uporabniki</w:t>
      </w:r>
      <w:proofErr w:type="spellEnd"/>
      <w:r>
        <w:t xml:space="preserve">? </w:t>
      </w:r>
      <w:proofErr w:type="spellStart"/>
      <w:r>
        <w:t>Dostopno</w:t>
      </w:r>
      <w:proofErr w:type="spellEnd"/>
      <w:r>
        <w:t xml:space="preserve"> </w:t>
      </w:r>
      <w:proofErr w:type="spellStart"/>
      <w:r>
        <w:t>prek</w:t>
      </w:r>
      <w:proofErr w:type="spellEnd"/>
      <w:r>
        <w:t xml:space="preserve">: </w:t>
      </w:r>
      <w:hyperlink r:id="rId24">
        <w:r>
          <w:rPr>
            <w:rStyle w:val="InternetLink"/>
          </w:rPr>
          <w:t>https://fri.uni-lj.si/sl/novice/novica/uporabniki-ali-snovalci-digitalne-prihodnosti</w:t>
        </w:r>
      </w:hyperlink>
      <w:r>
        <w:t>, Ljubljana.</w:t>
      </w:r>
      <w:bookmarkEnd w:id="34"/>
    </w:p>
    <w:p w14:paraId="63C6823F" w14:textId="77777777" w:rsidR="00023599" w:rsidRDefault="002C05C2">
      <w:pPr>
        <w:pStyle w:val="References"/>
        <w:numPr>
          <w:ilvl w:val="0"/>
          <w:numId w:val="3"/>
        </w:numPr>
        <w:jc w:val="both"/>
      </w:pPr>
      <w:bookmarkStart w:id="35" w:name="_Ref17990024"/>
      <w:bookmarkStart w:id="36" w:name="_Ref17992283"/>
      <w:proofErr w:type="spellStart"/>
      <w:r>
        <w:t>Weintrop</w:t>
      </w:r>
      <w:proofErr w:type="spellEnd"/>
      <w:r>
        <w:t>, D. 2016. Modality Matters: Understanding the Effects of Programming Language Representation in High School Computer Science C</w:t>
      </w:r>
      <w:r>
        <w:t>lassrooms (Dissertation). Northwestern University.</w:t>
      </w:r>
      <w:bookmarkEnd w:id="35"/>
      <w:bookmarkEnd w:id="36"/>
    </w:p>
    <w:sectPr w:rsidR="00023599">
      <w:type w:val="continuous"/>
      <w:pgSz w:w="12240" w:h="15840"/>
      <w:pgMar w:top="1080" w:right="1080" w:bottom="1440" w:left="1080" w:header="0" w:footer="0" w:gutter="0"/>
      <w:cols w:num="2" w:space="47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751F7" w14:textId="77777777" w:rsidR="00000000" w:rsidRDefault="002C05C2">
      <w:pPr>
        <w:spacing w:after="0"/>
      </w:pPr>
      <w:r>
        <w:separator/>
      </w:r>
    </w:p>
  </w:endnote>
  <w:endnote w:type="continuationSeparator" w:id="0">
    <w:p w14:paraId="56670A09" w14:textId="77777777" w:rsidR="00000000" w:rsidRDefault="002C0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EE"/>
    <w:family w:val="swiss"/>
    <w:pitch w:val="variable"/>
    <w:sig w:usb0="20002A87" w:usb1="00000000" w:usb2="00000000"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Noto Sans Devanagari">
    <w:altName w:val="Cambria"/>
    <w:panose1 w:val="00000000000000000000"/>
    <w:charset w:val="00"/>
    <w:family w:val="roman"/>
    <w:notTrueType/>
    <w:pitch w:val="default"/>
  </w:font>
  <w:font w:name="Miriam">
    <w:charset w:val="B1"/>
    <w:family w:val="swiss"/>
    <w:pitch w:val="variable"/>
    <w:sig w:usb0="00000803" w:usb1="00000000" w:usb2="00000000" w:usb3="00000000" w:csb0="0000002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A9583" w14:textId="77777777" w:rsidR="00023599" w:rsidRDefault="002C05C2">
      <w:r>
        <w:separator/>
      </w:r>
    </w:p>
  </w:footnote>
  <w:footnote w:type="continuationSeparator" w:id="0">
    <w:p w14:paraId="1A62676B" w14:textId="77777777" w:rsidR="00023599" w:rsidRDefault="002C05C2">
      <w:r>
        <w:continuationSeparator/>
      </w:r>
    </w:p>
  </w:footnote>
  <w:footnote w:id="1">
    <w:p w14:paraId="54B48160" w14:textId="77777777" w:rsidR="00023599" w:rsidRDefault="002C05C2">
      <w:pPr>
        <w:pStyle w:val="Sprotnaopomba-besedilo"/>
      </w:pPr>
      <w:r>
        <w:rPr>
          <w:rStyle w:val="FootnoteCharacters"/>
        </w:rPr>
        <w:footnoteRef/>
      </w:r>
      <w:r>
        <w:tab/>
        <w:t xml:space="preserve"> </w:t>
      </w:r>
      <w:proofErr w:type="spellStart"/>
      <w:r>
        <w:t>Sodelujoči</w:t>
      </w:r>
      <w:proofErr w:type="spellEnd"/>
      <w:r>
        <w:t xml:space="preserve"> </w:t>
      </w:r>
      <w:proofErr w:type="spellStart"/>
      <w:r>
        <w:t>študentje</w:t>
      </w:r>
      <w:proofErr w:type="spellEnd"/>
      <w:r>
        <w:t xml:space="preserve">: Luka </w:t>
      </w:r>
      <w:proofErr w:type="spellStart"/>
      <w:r>
        <w:t>Čušin</w:t>
      </w:r>
      <w:proofErr w:type="spellEnd"/>
      <w:r>
        <w:t xml:space="preserve">, UL </w:t>
      </w:r>
      <w:proofErr w:type="spellStart"/>
      <w:r>
        <w:t>PeF</w:t>
      </w:r>
      <w:proofErr w:type="spellEnd"/>
      <w:r>
        <w:t xml:space="preserve">, </w:t>
      </w:r>
      <w:proofErr w:type="spellStart"/>
      <w:r>
        <w:t>Blaž</w:t>
      </w:r>
      <w:proofErr w:type="spellEnd"/>
      <w:r>
        <w:t xml:space="preserve"> </w:t>
      </w:r>
      <w:proofErr w:type="spellStart"/>
      <w:r>
        <w:t>Dobravec</w:t>
      </w:r>
      <w:proofErr w:type="spellEnd"/>
      <w:r>
        <w:t xml:space="preserve">, UL FMF, </w:t>
      </w:r>
      <w:proofErr w:type="spellStart"/>
      <w:r>
        <w:t>Urška</w:t>
      </w:r>
      <w:proofErr w:type="spellEnd"/>
      <w:r>
        <w:t xml:space="preserve"> Erjavec, UL </w:t>
      </w:r>
      <w:proofErr w:type="spellStart"/>
      <w:r>
        <w:t>PeF</w:t>
      </w:r>
      <w:proofErr w:type="spellEnd"/>
      <w:r>
        <w:t xml:space="preserve">, Zoran </w:t>
      </w:r>
      <w:proofErr w:type="spellStart"/>
      <w:r>
        <w:t>Fijavž</w:t>
      </w:r>
      <w:proofErr w:type="spellEnd"/>
      <w:r>
        <w:t xml:space="preserve">, UL FF, </w:t>
      </w:r>
      <w:proofErr w:type="spellStart"/>
      <w:r>
        <w:t>Žiga</w:t>
      </w:r>
      <w:proofErr w:type="spellEnd"/>
      <w:r>
        <w:t xml:space="preserve"> </w:t>
      </w:r>
      <w:proofErr w:type="spellStart"/>
      <w:r>
        <w:t>Flajs</w:t>
      </w:r>
      <w:proofErr w:type="spellEnd"/>
      <w:r>
        <w:t>, UL FMF,</w:t>
      </w:r>
      <w:r>
        <w:t xml:space="preserve"> Karel </w:t>
      </w:r>
      <w:proofErr w:type="spellStart"/>
      <w:r>
        <w:t>Križnar</w:t>
      </w:r>
      <w:proofErr w:type="spellEnd"/>
      <w:r>
        <w:t xml:space="preserve">, UL FMF, </w:t>
      </w:r>
      <w:proofErr w:type="spellStart"/>
      <w:r>
        <w:t>Ajda</w:t>
      </w:r>
      <w:proofErr w:type="spellEnd"/>
      <w:r>
        <w:t xml:space="preserve"> </w:t>
      </w:r>
      <w:proofErr w:type="spellStart"/>
      <w:r>
        <w:t>Lah</w:t>
      </w:r>
      <w:proofErr w:type="spellEnd"/>
      <w:r>
        <w:t xml:space="preserve">, UL FDV, </w:t>
      </w:r>
      <w:proofErr w:type="spellStart"/>
      <w:r>
        <w:t>Anže</w:t>
      </w:r>
      <w:proofErr w:type="spellEnd"/>
      <w:r>
        <w:t xml:space="preserve"> </w:t>
      </w:r>
      <w:proofErr w:type="spellStart"/>
      <w:r>
        <w:t>Lokar</w:t>
      </w:r>
      <w:proofErr w:type="spellEnd"/>
      <w:r>
        <w:t xml:space="preserve">, UL FS, </w:t>
      </w:r>
      <w:proofErr w:type="spellStart"/>
      <w:r>
        <w:t>Aleš</w:t>
      </w:r>
      <w:proofErr w:type="spellEnd"/>
      <w:r>
        <w:t xml:space="preserve"> </w:t>
      </w:r>
      <w:proofErr w:type="spellStart"/>
      <w:r>
        <w:t>Poklukar</w:t>
      </w:r>
      <w:proofErr w:type="spellEnd"/>
      <w:r>
        <w:t xml:space="preserve">, UL FMF, </w:t>
      </w:r>
      <w:proofErr w:type="spellStart"/>
      <w:r>
        <w:t>Dimitar</w:t>
      </w:r>
      <w:proofErr w:type="spellEnd"/>
      <w:r>
        <w:t xml:space="preserve"> </w:t>
      </w:r>
      <w:proofErr w:type="spellStart"/>
      <w:r>
        <w:t>Stoilkov</w:t>
      </w:r>
      <w:proofErr w:type="spellEnd"/>
      <w:r>
        <w:t xml:space="preserve">, UL FMF, </w:t>
      </w:r>
      <w:proofErr w:type="spellStart"/>
      <w:r>
        <w:t>Krištof</w:t>
      </w:r>
      <w:proofErr w:type="spellEnd"/>
      <w:r>
        <w:t xml:space="preserve"> </w:t>
      </w:r>
      <w:proofErr w:type="spellStart"/>
      <w:r>
        <w:t>Špenko</w:t>
      </w:r>
      <w:proofErr w:type="spellEnd"/>
      <w:r>
        <w:t xml:space="preserve">, UL FMF in </w:t>
      </w:r>
      <w:proofErr w:type="spellStart"/>
      <w:r>
        <w:t>Maks</w:t>
      </w:r>
      <w:proofErr w:type="spellEnd"/>
      <w:r>
        <w:t xml:space="preserve"> </w:t>
      </w:r>
      <w:proofErr w:type="spellStart"/>
      <w:r>
        <w:t>Valenčič</w:t>
      </w:r>
      <w:proofErr w:type="spellEnd"/>
      <w:r>
        <w:t>, UL FDV.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2F34"/>
    <w:multiLevelType w:val="multilevel"/>
    <w:tmpl w:val="32CE8DE2"/>
    <w:lvl w:ilvl="0">
      <w:start w:val="1"/>
      <w:numFmt w:val="decimal"/>
      <w:pStyle w:val="Naslov1"/>
      <w:lvlText w:val="%1."/>
      <w:lvlJc w:val="left"/>
      <w:pPr>
        <w:ind w:left="0" w:firstLine="0"/>
      </w:pPr>
    </w:lvl>
    <w:lvl w:ilvl="1">
      <w:start w:val="1"/>
      <w:numFmt w:val="decimal"/>
      <w:pStyle w:val="Naslov2"/>
      <w:lvlText w:val="%1.%2"/>
      <w:lvlJc w:val="left"/>
      <w:pPr>
        <w:ind w:left="0" w:firstLine="0"/>
      </w:pPr>
    </w:lvl>
    <w:lvl w:ilvl="2">
      <w:start w:val="1"/>
      <w:numFmt w:val="decimal"/>
      <w:pStyle w:val="Naslov3"/>
      <w:lvlText w:val="%1.%2.%3"/>
      <w:lvlJc w:val="left"/>
      <w:pPr>
        <w:ind w:left="0" w:firstLine="0"/>
      </w:pPr>
    </w:lvl>
    <w:lvl w:ilvl="3">
      <w:start w:val="1"/>
      <w:numFmt w:val="decimal"/>
      <w:pStyle w:val="Naslov4"/>
      <w:lvlText w:val="%1.%2.%3.%4"/>
      <w:lvlJc w:val="left"/>
      <w:pPr>
        <w:ind w:left="0" w:firstLine="0"/>
      </w:pPr>
    </w:lvl>
    <w:lvl w:ilvl="4">
      <w:start w:val="1"/>
      <w:numFmt w:val="decimal"/>
      <w:pStyle w:val="Naslov5"/>
      <w:lvlText w:val="%1.%2.%3.%4.%5"/>
      <w:lvlJc w:val="left"/>
      <w:pPr>
        <w:ind w:left="0" w:firstLine="0"/>
      </w:pPr>
    </w:lvl>
    <w:lvl w:ilvl="5">
      <w:start w:val="1"/>
      <w:numFmt w:val="decimal"/>
      <w:pStyle w:val="Naslov6"/>
      <w:lvlText w:val="%1.%2.%3.%4.%5.%6"/>
      <w:lvlJc w:val="left"/>
      <w:pPr>
        <w:ind w:left="0" w:firstLine="0"/>
      </w:pPr>
    </w:lvl>
    <w:lvl w:ilvl="6">
      <w:start w:val="1"/>
      <w:numFmt w:val="decimal"/>
      <w:pStyle w:val="Naslov7"/>
      <w:lvlText w:val="%1.%2.%3.%4.%5.%6.%7"/>
      <w:lvlJc w:val="left"/>
      <w:pPr>
        <w:ind w:left="0" w:firstLine="0"/>
      </w:pPr>
    </w:lvl>
    <w:lvl w:ilvl="7">
      <w:start w:val="1"/>
      <w:numFmt w:val="decimal"/>
      <w:pStyle w:val="Naslov8"/>
      <w:lvlText w:val="%1.%2.%3.%4.%5.%6.%7.%8"/>
      <w:lvlJc w:val="left"/>
      <w:pPr>
        <w:ind w:left="0" w:firstLine="0"/>
      </w:pPr>
    </w:lvl>
    <w:lvl w:ilvl="8">
      <w:start w:val="1"/>
      <w:numFmt w:val="decimal"/>
      <w:pStyle w:val="Naslov9"/>
      <w:lvlText w:val="%1.%2.%3.%4.%5.%6.%7.%8.%9"/>
      <w:lvlJc w:val="left"/>
      <w:pPr>
        <w:ind w:left="0" w:firstLine="0"/>
      </w:pPr>
    </w:lvl>
  </w:abstractNum>
  <w:abstractNum w:abstractNumId="1" w15:restartNumberingAfterBreak="0">
    <w:nsid w:val="4CC563D4"/>
    <w:multiLevelType w:val="multilevel"/>
    <w:tmpl w:val="026646AE"/>
    <w:lvl w:ilvl="0">
      <w:start w:val="1"/>
      <w:numFmt w:val="decimal"/>
      <w:lvlText w:val="[%1]"/>
      <w:lvlJc w:val="left"/>
      <w:pPr>
        <w:tabs>
          <w:tab w:val="num" w:pos="360"/>
        </w:tabs>
        <w:ind w:left="360" w:hanging="360"/>
      </w:pPr>
      <w:rPr>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F7B74F6"/>
    <w:multiLevelType w:val="multilevel"/>
    <w:tmpl w:val="AF225C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99"/>
    <w:rsid w:val="00023599"/>
    <w:rsid w:val="002C05C2"/>
    <w:rsid w:val="00CD33AE"/>
    <w:rsid w:val="00D2070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38BF"/>
  <w15:docId w15:val="{A989507F-8DCD-4EAA-A90D-D2C723E5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spacing w:after="80"/>
      <w:jc w:val="both"/>
    </w:pPr>
    <w:rPr>
      <w:sz w:val="18"/>
      <w:lang w:eastAsia="en-US"/>
    </w:rPr>
  </w:style>
  <w:style w:type="paragraph" w:styleId="Naslov1">
    <w:name w:val="heading 1"/>
    <w:basedOn w:val="Navaden"/>
    <w:next w:val="Navaden"/>
    <w:qFormat/>
    <w:pPr>
      <w:keepNext/>
      <w:numPr>
        <w:numId w:val="1"/>
      </w:numPr>
      <w:spacing w:before="40" w:after="0"/>
      <w:jc w:val="left"/>
      <w:outlineLvl w:val="0"/>
    </w:pPr>
    <w:rPr>
      <w:b/>
      <w:kern w:val="2"/>
      <w:sz w:val="24"/>
    </w:rPr>
  </w:style>
  <w:style w:type="paragraph" w:styleId="Naslov2">
    <w:name w:val="heading 2"/>
    <w:basedOn w:val="Naslov1"/>
    <w:next w:val="Navaden"/>
    <w:link w:val="Naslov2Znak"/>
    <w:qFormat/>
    <w:pPr>
      <w:numPr>
        <w:ilvl w:val="1"/>
      </w:numPr>
      <w:outlineLvl w:val="1"/>
    </w:pPr>
  </w:style>
  <w:style w:type="paragraph" w:styleId="Naslov3">
    <w:name w:val="heading 3"/>
    <w:basedOn w:val="Naslov2"/>
    <w:next w:val="Navaden"/>
    <w:qFormat/>
    <w:pPr>
      <w:numPr>
        <w:ilvl w:val="2"/>
      </w:numPr>
      <w:outlineLvl w:val="2"/>
    </w:pPr>
    <w:rPr>
      <w:b w:val="0"/>
      <w:i/>
      <w:sz w:val="22"/>
    </w:rPr>
  </w:style>
  <w:style w:type="paragraph" w:styleId="Naslov4">
    <w:name w:val="heading 4"/>
    <w:basedOn w:val="Naslov3"/>
    <w:next w:val="Navaden"/>
    <w:qFormat/>
    <w:pPr>
      <w:numPr>
        <w:ilvl w:val="3"/>
      </w:numPr>
      <w:outlineLvl w:val="3"/>
    </w:pPr>
  </w:style>
  <w:style w:type="paragraph" w:styleId="Naslov5">
    <w:name w:val="heading 5"/>
    <w:next w:val="Navaden"/>
    <w:qFormat/>
    <w:pPr>
      <w:numPr>
        <w:ilvl w:val="4"/>
        <w:numId w:val="1"/>
      </w:numPr>
      <w:spacing w:before="40"/>
      <w:outlineLvl w:val="4"/>
    </w:pPr>
    <w:rPr>
      <w:i/>
      <w:sz w:val="22"/>
    </w:rPr>
  </w:style>
  <w:style w:type="paragraph" w:styleId="Naslov6">
    <w:name w:val="heading 6"/>
    <w:basedOn w:val="Navaden"/>
    <w:next w:val="Navaden"/>
    <w:qFormat/>
    <w:pPr>
      <w:numPr>
        <w:ilvl w:val="5"/>
        <w:numId w:val="1"/>
      </w:numPr>
      <w:spacing w:before="240" w:after="60"/>
      <w:outlineLvl w:val="5"/>
    </w:pPr>
    <w:rPr>
      <w:rFonts w:ascii="Arial" w:hAnsi="Arial"/>
      <w:i/>
      <w:sz w:val="22"/>
    </w:rPr>
  </w:style>
  <w:style w:type="paragraph" w:styleId="Naslov7">
    <w:name w:val="heading 7"/>
    <w:basedOn w:val="Navaden"/>
    <w:next w:val="Navaden"/>
    <w:qFormat/>
    <w:pPr>
      <w:numPr>
        <w:ilvl w:val="6"/>
        <w:numId w:val="1"/>
      </w:numPr>
      <w:spacing w:before="240" w:after="60"/>
      <w:outlineLvl w:val="6"/>
    </w:pPr>
    <w:rPr>
      <w:rFonts w:ascii="Arial" w:hAnsi="Arial"/>
    </w:rPr>
  </w:style>
  <w:style w:type="paragraph" w:styleId="Naslov8">
    <w:name w:val="heading 8"/>
    <w:basedOn w:val="Navaden"/>
    <w:next w:val="Navaden"/>
    <w:qFormat/>
    <w:pPr>
      <w:numPr>
        <w:ilvl w:val="7"/>
        <w:numId w:val="1"/>
      </w:numPr>
      <w:spacing w:before="240" w:after="60"/>
      <w:outlineLvl w:val="7"/>
    </w:pPr>
    <w:rPr>
      <w:rFonts w:ascii="Arial" w:hAnsi="Arial"/>
      <w:i/>
    </w:rPr>
  </w:style>
  <w:style w:type="paragraph" w:styleId="Naslov9">
    <w:name w:val="heading 9"/>
    <w:basedOn w:val="Navaden"/>
    <w:next w:val="Navaden"/>
    <w:qFormat/>
    <w:pPr>
      <w:numPr>
        <w:ilvl w:val="8"/>
        <w:numId w:val="1"/>
      </w:numPr>
      <w:spacing w:before="240" w:after="60"/>
      <w:outlineLvl w:val="8"/>
    </w:pPr>
    <w:rPr>
      <w:rFonts w:ascii="Arial" w:hAnsi="Arial"/>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FootnoteCharacters">
    <w:name w:val="Footnote Characters"/>
    <w:basedOn w:val="Privzetapisavaodstavka"/>
    <w:qFormat/>
    <w:rsid w:val="00397C08"/>
    <w:rPr>
      <w:vertAlign w:val="superscript"/>
    </w:rPr>
  </w:style>
  <w:style w:type="character" w:customStyle="1" w:styleId="FootnoteAnchor">
    <w:name w:val="Footnote Anchor"/>
    <w:rPr>
      <w:rFonts w:ascii="Times New Roman" w:hAnsi="Times New Roman"/>
      <w:sz w:val="18"/>
      <w:vertAlign w:val="superscript"/>
    </w:rPr>
  </w:style>
  <w:style w:type="character" w:styleId="tevilkastrani">
    <w:name w:val="page number"/>
    <w:basedOn w:val="Privzetapisavaodstavka"/>
    <w:qFormat/>
  </w:style>
  <w:style w:type="character" w:customStyle="1" w:styleId="InternetLink">
    <w:name w:val="Internet Link"/>
    <w:basedOn w:val="Privzetapisavaodstavka"/>
    <w:uiPriority w:val="99"/>
    <w:unhideWhenUsed/>
    <w:rsid w:val="00791109"/>
    <w:rPr>
      <w:color w:val="0000FF"/>
      <w:u w:val="single"/>
    </w:rPr>
  </w:style>
  <w:style w:type="character" w:styleId="SledenaHiperpovezava">
    <w:name w:val="FollowedHyperlink"/>
    <w:qFormat/>
    <w:rsid w:val="0062758A"/>
    <w:rPr>
      <w:color w:val="800080"/>
      <w:u w:val="single"/>
    </w:rPr>
  </w:style>
  <w:style w:type="character" w:customStyle="1" w:styleId="Naslov2Znak">
    <w:name w:val="Naslov 2 Znak"/>
    <w:basedOn w:val="Privzetapisavaodstavka"/>
    <w:link w:val="Naslov2"/>
    <w:qFormat/>
    <w:rsid w:val="00047667"/>
    <w:rPr>
      <w:b/>
      <w:kern w:val="2"/>
      <w:sz w:val="24"/>
      <w:lang w:eastAsia="en-US"/>
    </w:rPr>
  </w:style>
  <w:style w:type="character" w:customStyle="1" w:styleId="VisitedInternetLink">
    <w:name w:val="Visited Internet Link"/>
    <w:rPr>
      <w:color w:val="800000"/>
      <w:u w:val="single"/>
    </w:rPr>
  </w:style>
  <w:style w:type="character" w:customStyle="1" w:styleId="CitatZnak">
    <w:name w:val="Citat Znak"/>
    <w:basedOn w:val="Privzetapisavaodstavka"/>
    <w:link w:val="Citat"/>
    <w:uiPriority w:val="29"/>
    <w:qFormat/>
    <w:rsid w:val="00CE4E6A"/>
    <w:rPr>
      <w:rFonts w:asciiTheme="minorHAnsi" w:eastAsiaTheme="minorEastAsia" w:hAnsiTheme="minorHAnsi" w:cstheme="minorBidi"/>
      <w:i/>
      <w:iCs/>
      <w:sz w:val="22"/>
      <w:szCs w:val="22"/>
      <w:lang w:val="sl-SI"/>
    </w:rPr>
  </w:style>
  <w:style w:type="character" w:customStyle="1" w:styleId="UnresolvedMention1">
    <w:name w:val="Unresolved Mention1"/>
    <w:basedOn w:val="Privzetapisavaodstavka"/>
    <w:uiPriority w:val="99"/>
    <w:semiHidden/>
    <w:unhideWhenUsed/>
    <w:qFormat/>
    <w:rsid w:val="00386ED0"/>
    <w:rPr>
      <w:color w:val="605E5C"/>
      <w:shd w:val="clear" w:color="auto" w:fill="E1DFDD"/>
    </w:rPr>
  </w:style>
  <w:style w:type="character" w:customStyle="1" w:styleId="BesedilooblakaZnak">
    <w:name w:val="Besedilo oblačka Znak"/>
    <w:basedOn w:val="Privzetapisavaodstavka"/>
    <w:link w:val="Besedilooblaka"/>
    <w:semiHidden/>
    <w:qFormat/>
    <w:rsid w:val="00960642"/>
    <w:rPr>
      <w:rFonts w:ascii="Segoe UI" w:hAnsi="Segoe UI" w:cs="Segoe UI"/>
      <w:sz w:val="18"/>
      <w:szCs w:val="18"/>
      <w:lang w:eastAsia="en-US"/>
    </w:rPr>
  </w:style>
  <w:style w:type="character" w:styleId="Poudarek">
    <w:name w:val="Emphasis"/>
    <w:basedOn w:val="Privzetapisavaodstavka"/>
    <w:uiPriority w:val="20"/>
    <w:qFormat/>
    <w:rsid w:val="00093D82"/>
    <w:rPr>
      <w:i/>
      <w:iCs/>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PripombabesediloZnak">
    <w:name w:val="Pripomba – besedilo Znak"/>
    <w:basedOn w:val="Privzetapisavaodstavka"/>
    <w:link w:val="Pripombabesedilo"/>
    <w:qFormat/>
    <w:rPr>
      <w:lang w:eastAsia="en-US"/>
    </w:rPr>
  </w:style>
  <w:style w:type="character" w:styleId="Pripombasklic">
    <w:name w:val="annotation reference"/>
    <w:basedOn w:val="Privzetapisavaodstavka"/>
    <w:qFormat/>
    <w:rPr>
      <w:sz w:val="16"/>
      <w:szCs w:val="16"/>
    </w:rPr>
  </w:style>
  <w:style w:type="character" w:customStyle="1" w:styleId="ZadevapripombeZnak">
    <w:name w:val="Zadeva pripombe Znak"/>
    <w:basedOn w:val="PripombabesediloZnak"/>
    <w:link w:val="Zadevapripombe"/>
    <w:semiHidden/>
    <w:qFormat/>
    <w:rsid w:val="00F40A60"/>
    <w:rPr>
      <w:b/>
      <w:bCs/>
      <w:lang w:eastAsia="en-US"/>
    </w:rPr>
  </w:style>
  <w:style w:type="character" w:styleId="Nerazreenaomemba">
    <w:name w:val="Unresolved Mention"/>
    <w:basedOn w:val="Privzetapisavaodstavka"/>
    <w:uiPriority w:val="99"/>
    <w:semiHidden/>
    <w:unhideWhenUsed/>
    <w:qFormat/>
    <w:rsid w:val="00533A42"/>
    <w:rPr>
      <w:color w:val="605E5C"/>
      <w:shd w:val="clear" w:color="auto" w:fill="E1DFDD"/>
    </w:rPr>
  </w:style>
  <w:style w:type="paragraph" w:customStyle="1" w:styleId="Heading">
    <w:name w:val="Heading"/>
    <w:basedOn w:val="Navaden"/>
    <w:next w:val="Telobesedila"/>
    <w:qFormat/>
    <w:pPr>
      <w:keepNext/>
      <w:spacing w:before="240" w:after="120"/>
    </w:pPr>
    <w:rPr>
      <w:rFonts w:ascii="Liberation Sans" w:eastAsia="DejaVu Sans" w:hAnsi="Liberation Sans" w:cs="Noto Sans Devanagari"/>
      <w:sz w:val="28"/>
      <w:szCs w:val="28"/>
    </w:rPr>
  </w:style>
  <w:style w:type="paragraph" w:styleId="Telobesedila">
    <w:name w:val="Body Text"/>
    <w:basedOn w:val="Navaden"/>
    <w:pPr>
      <w:spacing w:after="0"/>
    </w:pPr>
    <w:rPr>
      <w:sz w:val="16"/>
    </w:rPr>
  </w:style>
  <w:style w:type="paragraph" w:styleId="Seznam">
    <w:name w:val="List"/>
    <w:basedOn w:val="Telobesedila"/>
    <w:rPr>
      <w:rFonts w:cs="Noto Sans Devanagari"/>
    </w:rPr>
  </w:style>
  <w:style w:type="paragraph" w:styleId="Napis">
    <w:name w:val="caption"/>
    <w:basedOn w:val="Navaden"/>
    <w:next w:val="Navaden"/>
    <w:qFormat/>
    <w:pPr>
      <w:jc w:val="center"/>
    </w:pPr>
    <w:rPr>
      <w:rFonts w:cs="Miriam"/>
      <w:b/>
      <w:bCs/>
      <w:szCs w:val="18"/>
      <w:lang w:eastAsia="en-AU"/>
    </w:rPr>
  </w:style>
  <w:style w:type="paragraph" w:customStyle="1" w:styleId="Index">
    <w:name w:val="Index"/>
    <w:basedOn w:val="Navaden"/>
    <w:qFormat/>
    <w:pPr>
      <w:suppressLineNumbers/>
    </w:pPr>
    <w:rPr>
      <w:rFonts w:cs="Noto Sans Devanagari"/>
    </w:rPr>
  </w:style>
  <w:style w:type="paragraph" w:customStyle="1" w:styleId="Author">
    <w:name w:val="Author"/>
    <w:basedOn w:val="Navaden"/>
    <w:qFormat/>
    <w:pPr>
      <w:jc w:val="center"/>
    </w:pPr>
    <w:rPr>
      <w:rFonts w:ascii="Helvetica" w:hAnsi="Helvetica"/>
      <w:sz w:val="24"/>
    </w:rPr>
  </w:style>
  <w:style w:type="paragraph" w:customStyle="1" w:styleId="Paper-Title">
    <w:name w:val="Paper-Title"/>
    <w:basedOn w:val="Navaden"/>
    <w:qFormat/>
    <w:pPr>
      <w:spacing w:after="120"/>
      <w:jc w:val="center"/>
    </w:pPr>
    <w:rPr>
      <w:rFonts w:ascii="Helvetica" w:hAnsi="Helvetica"/>
      <w:b/>
      <w:sz w:val="36"/>
    </w:rPr>
  </w:style>
  <w:style w:type="paragraph" w:customStyle="1" w:styleId="Affiliations">
    <w:name w:val="Affiliations"/>
    <w:basedOn w:val="Navaden"/>
    <w:qFormat/>
    <w:rsid w:val="00F5619A"/>
    <w:pPr>
      <w:spacing w:after="0"/>
      <w:jc w:val="center"/>
    </w:pPr>
    <w:rPr>
      <w:rFonts w:ascii="Helvetica" w:hAnsi="Helvetica"/>
      <w:sz w:val="20"/>
    </w:rPr>
  </w:style>
  <w:style w:type="paragraph" w:styleId="Sprotnaopomba-besedilo">
    <w:name w:val="footnote text"/>
    <w:basedOn w:val="Navaden"/>
    <w:semiHidden/>
    <w:pPr>
      <w:ind w:left="144" w:hanging="144"/>
    </w:pPr>
  </w:style>
  <w:style w:type="paragraph" w:customStyle="1" w:styleId="Bullet">
    <w:name w:val="Bullet"/>
    <w:basedOn w:val="Navaden"/>
    <w:qFormat/>
    <w:pPr>
      <w:ind w:left="144" w:hanging="144"/>
    </w:pPr>
  </w:style>
  <w:style w:type="paragraph" w:customStyle="1" w:styleId="HeaderandFooter">
    <w:name w:val="Header and Footer"/>
    <w:basedOn w:val="Navaden"/>
    <w:qFormat/>
  </w:style>
  <w:style w:type="paragraph" w:styleId="Noga">
    <w:name w:val="footer"/>
    <w:basedOn w:val="Navaden"/>
    <w:pPr>
      <w:tabs>
        <w:tab w:val="center" w:pos="4320"/>
        <w:tab w:val="right" w:pos="8640"/>
      </w:tabs>
    </w:pPr>
  </w:style>
  <w:style w:type="paragraph" w:customStyle="1" w:styleId="E-Mail">
    <w:name w:val="E-Mail"/>
    <w:basedOn w:val="Author"/>
    <w:qFormat/>
    <w:pPr>
      <w:spacing w:after="60"/>
    </w:pPr>
  </w:style>
  <w:style w:type="paragraph" w:customStyle="1" w:styleId="Abstract">
    <w:name w:val="Abstract"/>
    <w:basedOn w:val="Naslov1"/>
    <w:qFormat/>
    <w:pPr>
      <w:numPr>
        <w:numId w:val="0"/>
      </w:numPr>
      <w:spacing w:before="0" w:after="120"/>
      <w:jc w:val="both"/>
    </w:pPr>
    <w:rPr>
      <w:b w:val="0"/>
      <w:sz w:val="18"/>
    </w:rPr>
  </w:style>
  <w:style w:type="paragraph" w:styleId="Otevilenseznam3">
    <w:name w:val="List Number 3"/>
    <w:basedOn w:val="Navaden"/>
    <w:qFormat/>
    <w:pPr>
      <w:ind w:left="1080" w:hanging="360"/>
    </w:pPr>
  </w:style>
  <w:style w:type="paragraph" w:customStyle="1" w:styleId="Captions">
    <w:name w:val="Captions"/>
    <w:basedOn w:val="Navaden"/>
    <w:qFormat/>
    <w:pPr>
      <w:jc w:val="center"/>
    </w:pPr>
    <w:rPr>
      <w:b/>
    </w:rPr>
  </w:style>
  <w:style w:type="paragraph" w:customStyle="1" w:styleId="References">
    <w:name w:val="References"/>
    <w:basedOn w:val="Navaden"/>
    <w:qFormat/>
    <w:pPr>
      <w:jc w:val="left"/>
    </w:pPr>
  </w:style>
  <w:style w:type="paragraph" w:styleId="Telobesedila-zamik">
    <w:name w:val="Body Text Indent"/>
    <w:basedOn w:val="Navaden"/>
    <w:pPr>
      <w:spacing w:after="0"/>
      <w:ind w:firstLine="360"/>
    </w:pPr>
  </w:style>
  <w:style w:type="paragraph" w:styleId="Zgradbadokumenta">
    <w:name w:val="Document Map"/>
    <w:basedOn w:val="Navaden"/>
    <w:semiHidden/>
    <w:qFormat/>
    <w:pPr>
      <w:shd w:val="clear" w:color="auto" w:fill="000080"/>
    </w:pPr>
    <w:rPr>
      <w:rFonts w:ascii="Tahoma" w:hAnsi="Tahoma" w:cs="Tahoma"/>
    </w:rPr>
  </w:style>
  <w:style w:type="paragraph" w:styleId="Glava">
    <w:name w:val="header"/>
    <w:basedOn w:val="Navaden"/>
    <w:pPr>
      <w:tabs>
        <w:tab w:val="center" w:pos="4320"/>
        <w:tab w:val="right" w:pos="8640"/>
      </w:tabs>
    </w:pPr>
  </w:style>
  <w:style w:type="paragraph" w:styleId="Citat">
    <w:name w:val="Quote"/>
    <w:basedOn w:val="Navaden"/>
    <w:next w:val="Navaden"/>
    <w:link w:val="CitatZnak"/>
    <w:uiPriority w:val="29"/>
    <w:qFormat/>
    <w:rsid w:val="00CE4E6A"/>
    <w:pPr>
      <w:spacing w:before="200" w:after="0"/>
      <w:ind w:left="360" w:right="360"/>
      <w:jc w:val="left"/>
    </w:pPr>
    <w:rPr>
      <w:rFonts w:asciiTheme="minorHAnsi" w:eastAsiaTheme="minorEastAsia" w:hAnsiTheme="minorHAnsi" w:cstheme="minorBidi"/>
      <w:i/>
      <w:iCs/>
      <w:sz w:val="22"/>
      <w:szCs w:val="22"/>
      <w:lang w:val="sl-SI" w:eastAsia="ja-JP"/>
    </w:rPr>
  </w:style>
  <w:style w:type="paragraph" w:styleId="Odstavekseznama">
    <w:name w:val="List Paragraph"/>
    <w:basedOn w:val="Navaden"/>
    <w:uiPriority w:val="34"/>
    <w:qFormat/>
    <w:rsid w:val="001B3956"/>
    <w:pPr>
      <w:ind w:left="720"/>
      <w:contextualSpacing/>
    </w:pPr>
  </w:style>
  <w:style w:type="paragraph" w:styleId="Besedilooblaka">
    <w:name w:val="Balloon Text"/>
    <w:basedOn w:val="Navaden"/>
    <w:link w:val="BesedilooblakaZnak"/>
    <w:semiHidden/>
    <w:unhideWhenUsed/>
    <w:qFormat/>
    <w:rsid w:val="00960642"/>
    <w:pPr>
      <w:spacing w:after="0"/>
    </w:pPr>
    <w:rPr>
      <w:rFonts w:ascii="Segoe UI" w:hAnsi="Segoe UI" w:cs="Segoe UI"/>
      <w:szCs w:val="18"/>
    </w:rPr>
  </w:style>
  <w:style w:type="paragraph" w:customStyle="1" w:styleId="FrameContents">
    <w:name w:val="Frame Contents"/>
    <w:basedOn w:val="Navaden"/>
    <w:qFormat/>
  </w:style>
  <w:style w:type="paragraph" w:styleId="Pripombabesedilo">
    <w:name w:val="annotation text"/>
    <w:basedOn w:val="Navaden"/>
    <w:link w:val="PripombabesediloZnak"/>
    <w:qFormat/>
    <w:rPr>
      <w:sz w:val="20"/>
    </w:rPr>
  </w:style>
  <w:style w:type="paragraph" w:styleId="Zadevapripombe">
    <w:name w:val="annotation subject"/>
    <w:basedOn w:val="Pripombabesedilo"/>
    <w:next w:val="Pripombabesedilo"/>
    <w:link w:val="ZadevapripombeZnak"/>
    <w:semiHidden/>
    <w:unhideWhenUsed/>
    <w:qFormat/>
    <w:rsid w:val="00F40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rojekt-tomo.si/"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fri.uni-lj.si/sl/novice/novica/uporabniki-ali-snovalci-digitalne-prihodnosti"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cacm.acm.org/blogs/blog-cacm/228006-teaching-two-programming-languages-in-the-first-cs-course/fulltext" TargetMode="External"/><Relationship Id="rId10" Type="http://schemas.openxmlformats.org/officeDocument/2006/relationships/hyperlink" Target="http://pi&#353;ek.acm.si/"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france-ioi.org/" TargetMode="External"/><Relationship Id="rId14" Type="http://schemas.openxmlformats.org/officeDocument/2006/relationships/image" Target="media/image4.png"/><Relationship Id="rId22" Type="http://schemas.openxmlformats.org/officeDocument/2006/relationships/hyperlink" Target="https://doi.org/10.1145/2526968.2526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Bro18</b:Tag>
    <b:SourceType>DocumentFromInternetSite</b:SourceType>
    <b:Guid>{3DEFEE04-2C71-452E-99DF-32D556784A0B}</b:Guid>
    <b:Author>
      <b:Author>
        <b:Corporate>RINOS</b:Corporate>
      </b:Author>
    </b:Author>
    <b:Title>Snovalci digitalne prihodnosti ali le uporabniki?</b:Title>
    <b:Year>2018</b:Year>
    <b:URL>https://fri.uni-lj.si/sl/novice/novica/uporabniki-ali-snovalci-digitalne-prihodnosti</b:URL>
    <b:RefOrder>1</b:RefOrder>
  </b:Source>
  <b:Source>
    <b:Tag>Iha10</b:Tag>
    <b:SourceType>ConferenceProceedings</b:SourceType>
    <b:Guid>{A48738BC-F433-4D51-891B-D7462CFE2282}</b:Guid>
    <b:Author>
      <b:Author>
        <b:NameList>
          <b:Person>
            <b:Last>Ihantola</b:Last>
            <b:First>Petri</b:First>
          </b:Person>
          <b:Person>
            <b:Last>Ahoniemi</b:Last>
            <b:First>Tuukka</b:First>
          </b:Person>
          <b:Person>
            <b:Last>Karavirta</b:Last>
            <b:First>Ville</b:First>
          </b:Person>
          <b:Person>
            <b:Last>Seppälä</b:Last>
            <b:First>Otto</b:First>
          </b:Person>
        </b:NameList>
      </b:Author>
    </b:Author>
    <b:Title>Review of recent systems for automatic assessment of programming assignments</b:Title>
    <b:Year>2010</b:Year>
    <b:ConferenceName>Proceedings of the 10th Koli Calling International Conference on Computing Education Research (Koli Calling '10)</b:ConferenceName>
    <b:Publisher>ACM</b:Publisher>
    <b:RefOrder>2</b:RefOrder>
  </b:Source>
  <b:Source>
    <b:Tag>Cor01</b:Tag>
    <b:SourceType>ConferenceProceedings</b:SourceType>
    <b:Guid>{1EA54392-021D-4B8E-B9CE-26E0B96532EC}</b:Guid>
    <b:Author>
      <b:Author>
        <b:NameList>
          <b:Person>
            <b:Last>Corbett</b:Last>
            <b:Middle>T.</b:Middle>
            <b:First>Albert</b:First>
          </b:Person>
          <b:Person>
            <b:Last>Anderson</b:Last>
            <b:Middle>R.</b:Middle>
            <b:First>John</b:First>
          </b:Person>
        </b:NameList>
      </b:Author>
    </b:Author>
    <b:Title>Locus of feedback control in computer-based tutoring: impact on learning rate, achievement and attitudes</b:Title>
    <b:Pages>245-252</b:Pages>
    <b:Year>2001</b:Year>
    <b:ConferenceName>Proc. of the SIGCHI Conf. on Human Factors in Computing Systems (CHI '01)</b:ConferenceName>
    <b:City>New York</b:City>
    <b:Publisher>ACM</b:Publisher>
    <b:RefOrder>3</b:RefOrder>
  </b:Source>
  <b:Source>
    <b:Tag>Mat16</b:Tag>
    <b:SourceType>InternetSite</b:SourceType>
    <b:Guid>{D77E18DD-708B-492B-9FE0-7887F71D0453}</b:Guid>
    <b:Title>Projekt Tomo</b:Title>
    <b:Year>2010 - 2018</b:Year>
    <b:InternetSiteTitle>Projekt Tomo</b:InternetSiteTitle>
    <b:URL>https://www.projekt-tomo.si</b:URL>
    <b:Author>
      <b:Author>
        <b:Corporate>UL FMF</b:Corporate>
      </b:Author>
    </b:Author>
    <b:RefOrder>2</b:RefOrder>
  </b:Source>
  <b:Source>
    <b:Tag>Mat17</b:Tag>
    <b:SourceType>InternetSite</b:SourceType>
    <b:Guid>{C3DB5D5A-4B1B-4E05-AA45-7A2CBC325A4B}</b:Guid>
    <b:Title>GitHub - Projekt Tomo</b:Title>
    <b:Year>2017</b:Year>
    <b:Author>
      <b:Author>
        <b:NameList>
          <b:Person>
            <b:Last>Pretnar</b:Last>
            <b:First>Matija</b:First>
          </b:Person>
        </b:NameList>
      </b:Author>
    </b:Author>
    <b:URL>https://github.com/matijapretnar/projekt-tomo</b:URL>
    <b:RefOrder>3</b:RefOrder>
  </b:Source>
</b:Sources>
</file>

<file path=customXml/itemProps1.xml><?xml version="1.0" encoding="utf-8"?>
<ds:datastoreItem xmlns:ds="http://schemas.openxmlformats.org/officeDocument/2006/customXml" ds:itemID="{9E00EA8F-6B66-452C-9420-8B3C24F1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4011</Words>
  <Characters>22868</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Proceedings Template - WORD</vt:lpstr>
    </vt:vector>
  </TitlesOfParts>
  <Company>ACM</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Matija Lokar;Katja Ošljak;Gregor Jerše</dc:creator>
  <dc:description/>
  <cp:lastModifiedBy>Gregor Jerše</cp:lastModifiedBy>
  <cp:revision>2</cp:revision>
  <cp:lastPrinted>2019-09-03T13:35:00Z</cp:lastPrinted>
  <dcterms:created xsi:type="dcterms:W3CDTF">2019-09-04T08:51:00Z</dcterms:created>
  <dcterms:modified xsi:type="dcterms:W3CDTF">2019-09-04T08:51:00Z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hecked by">
    <vt:lpwstr>Gerald Murray</vt:lpwstr>
  </property>
  <property fmtid="{D5CDD505-2E9C-101B-9397-08002B2CF9AE}" pid="4" name="Company">
    <vt:lpwstr>ACM</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