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F75D" w14:textId="6CA8E056" w:rsidR="00235BBC" w:rsidRDefault="00D22A57">
      <w:pPr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Fizičn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o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računalništv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US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pouku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fizike</w:t>
      </w:r>
      <w:proofErr w:type="spellEnd"/>
    </w:p>
    <w:p w14:paraId="5BBDB753" w14:textId="535ED01F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eop"/>
          <w:rFonts w:ascii="inherit" w:hAnsi="inherit" w:cs="Calibri"/>
          <w:color w:val="000000"/>
          <w:bdr w:val="none" w:sz="0" w:space="0" w:color="auto" w:frame="1"/>
        </w:rPr>
      </w:pPr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Roman </w:t>
      </w:r>
      <w:r>
        <w:rPr>
          <w:rStyle w:val="xspellingerror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Bobnarič</w:t>
      </w:r>
      <w:r>
        <w:rPr>
          <w:rStyle w:val="xspellingerror"/>
          <w:rFonts w:ascii="inherit" w:hAnsi="inherit" w:cs="Calibri"/>
          <w:b/>
          <w:bCs/>
          <w:i/>
          <w:iCs/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Lenka</w:t>
      </w:r>
      <w:proofErr w:type="spellEnd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Keček</w:t>
      </w:r>
      <w:proofErr w:type="spellEnd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Vaupotič</w:t>
      </w:r>
      <w:proofErr w:type="spellEnd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,  </w:t>
      </w:r>
      <w:proofErr w:type="spellStart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Gimnazija</w:t>
      </w:r>
      <w:proofErr w:type="spellEnd"/>
      <w:proofErr w:type="gramEnd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Ormož</w:t>
      </w:r>
      <w:proofErr w:type="spellEnd"/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776305A8" w14:textId="2CDCFA6A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eop"/>
          <w:rFonts w:ascii="inherit" w:hAnsi="inherit" w:cs="Calibri"/>
          <w:color w:val="000000"/>
          <w:bdr w:val="none" w:sz="0" w:space="0" w:color="auto" w:frame="1"/>
        </w:rPr>
      </w:pPr>
    </w:p>
    <w:p w14:paraId="347F7C11" w14:textId="19C75D90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eop"/>
          <w:rFonts w:ascii="inherit" w:hAnsi="inherit" w:cs="Calibri"/>
          <w:color w:val="000000"/>
          <w:bdr w:val="none" w:sz="0" w:space="0" w:color="auto" w:frame="1"/>
        </w:rPr>
      </w:pPr>
    </w:p>
    <w:p w14:paraId="105D186F" w14:textId="5E7F19DD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eop"/>
          <w:rFonts w:ascii="inherit" w:hAnsi="inherit" w:cs="Calibri"/>
          <w:color w:val="000000"/>
          <w:bdr w:val="none" w:sz="0" w:space="0" w:color="auto" w:frame="1"/>
        </w:rPr>
      </w:pPr>
    </w:p>
    <w:p w14:paraId="4D100E53" w14:textId="7C025439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eop"/>
          <w:rFonts w:ascii="inherit" w:hAnsi="inherit" w:cs="Calibri"/>
          <w:color w:val="000000"/>
          <w:bdr w:val="none" w:sz="0" w:space="0" w:color="auto" w:frame="1"/>
        </w:rPr>
      </w:pPr>
    </w:p>
    <w:p w14:paraId="660F235C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Dijaki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bi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radi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delali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praktično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vendar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nekako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po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predmetnih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področjih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ostajamo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ločeni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kljub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medpredmetnemu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povezovanju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Zato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sva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se v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ekipi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odločila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da bi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predstavila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svojo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izpeljavo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fizičnega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računalništva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pouku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fizike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in bi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pripravila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še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več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primerov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ki bi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jih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lahko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prikazali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kot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praktični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primer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uporabe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v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učilnici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.</w:t>
      </w:r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6DCC5E61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Ker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sva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oba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informatika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bi se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lotila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dela v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fizki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in se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že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lotevava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povezovanja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z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različnimi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orodji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ki bi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jih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rada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nadgradila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: Lego </w:t>
      </w:r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Mindstorms</w:t>
      </w: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EV3, </w:t>
      </w:r>
      <w:proofErr w:type="spellStart"/>
      <w:proofErr w:type="gramStart"/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Micro:bit</w:t>
      </w:r>
      <w:proofErr w:type="spellEnd"/>
      <w:proofErr w:type="gram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, </w:t>
      </w:r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python</w:t>
      </w: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kot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simulacijsko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orodje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, </w:t>
      </w:r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Vernier</w:t>
      </w: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</w:t>
      </w:r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LoggerPro</w:t>
      </w: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 za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merjenje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poskusih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, </w:t>
      </w:r>
      <w:proofErr w:type="spellStart"/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PhyPhox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 za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merjenje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s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telefoni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....</w:t>
      </w:r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544DA6E6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Ideje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za </w:t>
      </w:r>
      <w:proofErr w:type="spellStart"/>
      <w:proofErr w:type="gramStart"/>
      <w:r>
        <w:rPr>
          <w:rStyle w:val="xspellingerror"/>
          <w:rFonts w:ascii="inherit" w:hAnsi="inherit" w:cs="Calibri"/>
          <w:color w:val="000000"/>
          <w:u w:val="single"/>
          <w:bdr w:val="none" w:sz="0" w:space="0" w:color="auto" w:frame="1"/>
        </w:rPr>
        <w:t>MIcro:bit</w:t>
      </w:r>
      <w:proofErr w:type="spellEnd"/>
      <w:proofErr w:type="gram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:</w:t>
      </w:r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meritve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temperature in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energijske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izgube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določanje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jakosti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in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smeri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magnetnega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polja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iskanje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kovinskih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predmetov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...</w:t>
      </w:r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4208A28A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Uporaba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Excela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pri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pouku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fizike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: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analiza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poskusov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in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risanje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grafov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simulacija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modelov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...</w:t>
      </w:r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605071EE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Ideje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za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uporabo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telefonov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pri</w:t>
      </w:r>
      <w:proofErr w:type="spellEnd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u w:val="single"/>
          <w:bdr w:val="none" w:sz="0" w:space="0" w:color="auto" w:frame="1"/>
        </w:rPr>
        <w:t>fiziki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: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merjenje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osvetljenosti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delovnih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površin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merjenje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glasnosti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iskanje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vodovodne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mapeljave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 z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magnetnim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senzorjem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(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vse</w:t>
      </w:r>
      <w:proofErr w:type="spellEnd"/>
      <w:proofErr w:type="gram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orodje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>
        <w:rPr>
          <w:rStyle w:val="xspellingerror"/>
          <w:rFonts w:ascii="inherit" w:hAnsi="inherit" w:cs="Calibri"/>
          <w:color w:val="000000"/>
          <w:bdr w:val="none" w:sz="0" w:space="0" w:color="auto" w:frame="1"/>
        </w:rPr>
        <w:t>PhyPhox</w:t>
      </w:r>
      <w:proofErr w:type="spellEnd"/>
      <w:r>
        <w:rPr>
          <w:rStyle w:val="xnormaltextrun"/>
          <w:rFonts w:ascii="inherit" w:hAnsi="inherit" w:cs="Calibri"/>
          <w:color w:val="000000"/>
          <w:bdr w:val="none" w:sz="0" w:space="0" w:color="auto" w:frame="1"/>
        </w:rPr>
        <w:t>).</w:t>
      </w:r>
      <w:r>
        <w:rPr>
          <w:rStyle w:val="xeop"/>
          <w:rFonts w:ascii="inherit" w:hAnsi="inherit" w:cs="Calibri"/>
          <w:color w:val="000000"/>
          <w:bdr w:val="none" w:sz="0" w:space="0" w:color="auto" w:frame="1"/>
        </w:rPr>
        <w:t> </w:t>
      </w:r>
    </w:p>
    <w:p w14:paraId="00661941" w14:textId="77777777" w:rsidR="00D22A57" w:rsidRDefault="00D22A57" w:rsidP="00D22A5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21E6FF9" w14:textId="77777777" w:rsidR="00D22A57" w:rsidRDefault="00D22A57"/>
    <w:sectPr w:rsidR="00D22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7"/>
    <w:rsid w:val="00235BBC"/>
    <w:rsid w:val="00D2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3903"/>
  <w15:chartTrackingRefBased/>
  <w15:docId w15:val="{BA207959-47B5-452B-8F8C-2CBB5E8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D2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I"/>
    </w:rPr>
  </w:style>
  <w:style w:type="character" w:customStyle="1" w:styleId="xnormaltextrun">
    <w:name w:val="x_normaltextrun"/>
    <w:basedOn w:val="DefaultParagraphFont"/>
    <w:rsid w:val="00D22A57"/>
  </w:style>
  <w:style w:type="character" w:customStyle="1" w:styleId="xspellingerror">
    <w:name w:val="x_spellingerror"/>
    <w:basedOn w:val="DefaultParagraphFont"/>
    <w:rsid w:val="00D22A57"/>
  </w:style>
  <w:style w:type="character" w:customStyle="1" w:styleId="xeop">
    <w:name w:val="x_eop"/>
    <w:basedOn w:val="DefaultParagraphFont"/>
    <w:rsid w:val="00D2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1</cp:revision>
  <dcterms:created xsi:type="dcterms:W3CDTF">2022-05-27T05:47:00Z</dcterms:created>
  <dcterms:modified xsi:type="dcterms:W3CDTF">2022-05-27T05:48:00Z</dcterms:modified>
</cp:coreProperties>
</file>